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BB3" w:rsidP="005E0C92" w:rsidRDefault="00EA3BB3" w14:paraId="7D5EAD4B" w14:textId="77777777">
      <w:pPr>
        <w:spacing w:after="0" w:line="276" w:lineRule="auto"/>
        <w:jc w:val="center"/>
        <w:rPr>
          <w:b/>
          <w:bCs/>
          <w:sz w:val="28"/>
          <w:szCs w:val="28"/>
        </w:rPr>
      </w:pPr>
      <w:r w:rsidRPr="00EA3BB3">
        <w:rPr>
          <w:b/>
          <w:bCs/>
          <w:sz w:val="28"/>
          <w:szCs w:val="28"/>
        </w:rPr>
        <w:t>ANSIA DA PACCO: 1 ITALIANO SU 2 CAMBIA I PROPRI PROGRAMMI</w:t>
      </w:r>
    </w:p>
    <w:p w:rsidR="005E0C92" w:rsidP="005E0C92" w:rsidRDefault="00EA3BB3" w14:paraId="602B73F2" w14:textId="186532E8">
      <w:pPr>
        <w:spacing w:after="0" w:line="276" w:lineRule="auto"/>
        <w:jc w:val="center"/>
        <w:rPr>
          <w:b/>
          <w:bCs/>
          <w:sz w:val="28"/>
          <w:szCs w:val="28"/>
        </w:rPr>
      </w:pPr>
      <w:r w:rsidRPr="00EA3BB3">
        <w:rPr>
          <w:b/>
          <w:bCs/>
          <w:sz w:val="28"/>
          <w:szCs w:val="28"/>
        </w:rPr>
        <w:t>PER ASPETTARE IL CORRIERE</w:t>
      </w:r>
    </w:p>
    <w:p w:rsidRPr="005E0C92" w:rsidR="00EA3BB3" w:rsidP="005E0C92" w:rsidRDefault="00EA3BB3" w14:paraId="0D4CAD07" w14:textId="77777777">
      <w:pPr>
        <w:spacing w:after="0" w:line="276" w:lineRule="auto"/>
        <w:jc w:val="center"/>
        <w:rPr>
          <w:b/>
          <w:bCs/>
          <w:sz w:val="20"/>
          <w:szCs w:val="20"/>
        </w:rPr>
      </w:pPr>
    </w:p>
    <w:p w:rsidR="00980665" w:rsidP="002047E7" w:rsidRDefault="002047E7" w14:paraId="28548680" w14:textId="453A935F">
      <w:pPr>
        <w:spacing w:after="0" w:line="276" w:lineRule="auto"/>
        <w:jc w:val="center"/>
        <w:rPr>
          <w:b/>
          <w:bCs/>
        </w:rPr>
      </w:pPr>
      <w:r w:rsidRPr="002047E7">
        <w:rPr>
          <w:b/>
          <w:bCs/>
        </w:rPr>
        <w:t xml:space="preserve">Una nuova indagine svela come lo stress da consegna possa condizionare la vita quotidiana di molte persone. Stanchi di attese e pacchi incustoditi, l'82% degli italiani cerca la libertà di </w:t>
      </w:r>
      <w:proofErr w:type="spellStart"/>
      <w:r w:rsidRPr="002047E7">
        <w:rPr>
          <w:b/>
          <w:bCs/>
        </w:rPr>
        <w:t>locker</w:t>
      </w:r>
      <w:proofErr w:type="spellEnd"/>
      <w:r w:rsidRPr="002047E7">
        <w:rPr>
          <w:b/>
          <w:bCs/>
        </w:rPr>
        <w:t xml:space="preserve"> e punti di ritiro.</w:t>
      </w:r>
    </w:p>
    <w:p w:rsidRPr="005E0C92" w:rsidR="002047E7" w:rsidP="005E0C92" w:rsidRDefault="002047E7" w14:paraId="4F5C3379" w14:textId="77777777">
      <w:pPr>
        <w:spacing w:after="0" w:line="276" w:lineRule="auto"/>
        <w:rPr>
          <w:rFonts w:ascii="Calibri" w:hAnsi="Calibri" w:cs="Calibri" w:eastAsiaTheme="minorEastAsia"/>
          <w:b/>
          <w:bCs/>
          <w:sz w:val="20"/>
          <w:szCs w:val="20"/>
        </w:rPr>
      </w:pPr>
    </w:p>
    <w:p w:rsidRPr="002047E7" w:rsidR="002047E7" w:rsidP="002047E7" w:rsidRDefault="008D2C81" w14:paraId="02C8CF75" w14:textId="1E0A4299">
      <w:pPr>
        <w:spacing w:after="0" w:line="276" w:lineRule="auto"/>
        <w:jc w:val="both"/>
        <w:rPr>
          <w:rFonts w:ascii="Calibri" w:hAnsi="Calibri" w:cs="Calibri"/>
          <w:sz w:val="20"/>
          <w:szCs w:val="20"/>
        </w:rPr>
      </w:pPr>
      <w:r w:rsidRPr="5AE7BE1A" w:rsidR="620C9697">
        <w:rPr>
          <w:rFonts w:ascii="Calibri" w:hAnsi="Calibri" w:cs="Calibri"/>
          <w:sz w:val="20"/>
          <w:szCs w:val="20"/>
        </w:rPr>
        <w:t>23</w:t>
      </w:r>
      <w:r w:rsidRPr="5AE7BE1A" w:rsidR="008D2C81">
        <w:rPr>
          <w:rFonts w:ascii="Calibri" w:hAnsi="Calibri" w:cs="Calibri"/>
          <w:sz w:val="20"/>
          <w:szCs w:val="20"/>
        </w:rPr>
        <w:t xml:space="preserve"> </w:t>
      </w:r>
      <w:r w:rsidRPr="5AE7BE1A" w:rsidR="001351B9">
        <w:rPr>
          <w:rFonts w:ascii="Calibri" w:hAnsi="Calibri" w:cs="Calibri"/>
          <w:sz w:val="20"/>
          <w:szCs w:val="20"/>
        </w:rPr>
        <w:t>giugno</w:t>
      </w:r>
      <w:r w:rsidRPr="5AE7BE1A" w:rsidR="361D3E2E">
        <w:rPr>
          <w:rFonts w:ascii="Calibri" w:hAnsi="Calibri" w:cs="Calibri"/>
          <w:sz w:val="20"/>
          <w:szCs w:val="20"/>
        </w:rPr>
        <w:t xml:space="preserve"> 2026</w:t>
      </w:r>
      <w:r w:rsidRPr="5AE7BE1A" w:rsidR="002047E7">
        <w:rPr>
          <w:rFonts w:ascii="Calibri" w:hAnsi="Calibri" w:cs="Calibri"/>
          <w:sz w:val="20"/>
          <w:szCs w:val="20"/>
        </w:rPr>
        <w:t xml:space="preserve"> - </w:t>
      </w:r>
      <w:r w:rsidRPr="5AE7BE1A" w:rsidR="002047E7">
        <w:rPr>
          <w:rFonts w:ascii="Calibri" w:hAnsi="Calibri" w:cs="Calibri"/>
          <w:sz w:val="20"/>
          <w:szCs w:val="20"/>
        </w:rPr>
        <w:t>L'aperitivo con gli amici, la lezione di yoga o semplicemente un'ora di relax</w:t>
      </w:r>
      <w:r w:rsidRPr="5AE7BE1A" w:rsidR="002047E7">
        <w:rPr>
          <w:rFonts w:ascii="Calibri" w:hAnsi="Calibri" w:cs="Calibri"/>
          <w:b w:val="1"/>
          <w:bCs w:val="1"/>
          <w:sz w:val="20"/>
          <w:szCs w:val="20"/>
        </w:rPr>
        <w:t>. Per quasi un italiano su due la giornata continua a ruotare attorno alla "finestra di consegna"</w:t>
      </w:r>
      <w:r w:rsidRPr="5AE7BE1A" w:rsidR="002047E7">
        <w:rPr>
          <w:rFonts w:ascii="Calibri" w:hAnsi="Calibri" w:cs="Calibri"/>
          <w:sz w:val="20"/>
          <w:szCs w:val="20"/>
        </w:rPr>
        <w:t xml:space="preserve">, il celebre limbo "tra le 9 e le 18" che obbliga a rinunciare a programmi, impegni e tempo libero. È quanto emerge da una </w:t>
      </w:r>
      <w:r w:rsidRPr="5AE7BE1A" w:rsidR="002047E7">
        <w:rPr>
          <w:rFonts w:ascii="Calibri" w:hAnsi="Calibri" w:cs="Calibri"/>
          <w:b w:val="1"/>
          <w:bCs w:val="1"/>
          <w:sz w:val="20"/>
          <w:szCs w:val="20"/>
        </w:rPr>
        <w:t xml:space="preserve">survey realizzata da </w:t>
      </w:r>
      <w:r w:rsidRPr="5AE7BE1A" w:rsidR="002047E7">
        <w:rPr>
          <w:rFonts w:ascii="Calibri" w:hAnsi="Calibri" w:cs="Calibri"/>
          <w:b w:val="1"/>
          <w:bCs w:val="1"/>
          <w:sz w:val="20"/>
          <w:szCs w:val="20"/>
        </w:rPr>
        <w:t>InPost</w:t>
      </w:r>
      <w:r w:rsidRPr="5AE7BE1A" w:rsidR="002047E7">
        <w:rPr>
          <w:rFonts w:ascii="Calibri" w:hAnsi="Calibri" w:cs="Calibri"/>
          <w:b w:val="1"/>
          <w:bCs w:val="1"/>
          <w:sz w:val="20"/>
          <w:szCs w:val="20"/>
        </w:rPr>
        <w:t xml:space="preserve"> Italia</w:t>
      </w:r>
      <w:r w:rsidRPr="5AE7BE1A" w:rsidR="002047E7">
        <w:rPr>
          <w:rFonts w:ascii="Calibri" w:hAnsi="Calibri" w:cs="Calibri"/>
          <w:b w:val="1"/>
          <w:bCs w:val="1"/>
          <w:sz w:val="20"/>
          <w:szCs w:val="20"/>
        </w:rPr>
        <w:t xml:space="preserve"> sul proprio sito web</w:t>
      </w:r>
      <w:r w:rsidRPr="5AE7BE1A" w:rsidR="002047E7">
        <w:rPr>
          <w:rFonts w:ascii="Calibri" w:hAnsi="Calibri" w:cs="Calibri"/>
          <w:sz w:val="20"/>
          <w:szCs w:val="20"/>
        </w:rPr>
        <w:t xml:space="preserve">, </w:t>
      </w:r>
      <w:r w:rsidRPr="5AE7BE1A" w:rsidR="00DA06A2">
        <w:rPr>
          <w:rFonts w:ascii="Calibri" w:hAnsi="Calibri" w:cs="Calibri"/>
          <w:sz w:val="20"/>
          <w:szCs w:val="20"/>
        </w:rPr>
        <w:t xml:space="preserve">su oltre 1440 persone, </w:t>
      </w:r>
      <w:r w:rsidRPr="5AE7BE1A" w:rsidR="002047E7">
        <w:rPr>
          <w:rFonts w:ascii="Calibri" w:hAnsi="Calibri" w:cs="Calibri"/>
          <w:sz w:val="20"/>
          <w:szCs w:val="20"/>
        </w:rPr>
        <w:t>che mette in luce una contraddizione sempre più evidente: acquistare online richiede pochi clic, ma ricevere il pacco può ancora comportare ore di attesa e cambi di programma.</w:t>
      </w:r>
    </w:p>
    <w:p w:rsidRPr="002047E7" w:rsidR="002047E7" w:rsidP="002047E7" w:rsidRDefault="002047E7" w14:paraId="6CCB6CBB" w14:textId="77777777">
      <w:pPr>
        <w:spacing w:after="0" w:line="276" w:lineRule="auto"/>
        <w:jc w:val="both"/>
        <w:rPr>
          <w:rFonts w:ascii="Calibri" w:hAnsi="Calibri" w:cs="Calibri"/>
          <w:sz w:val="20"/>
          <w:szCs w:val="20"/>
        </w:rPr>
      </w:pPr>
    </w:p>
    <w:p w:rsidRPr="002047E7" w:rsidR="002047E7" w:rsidP="002047E7" w:rsidRDefault="002047E7" w14:paraId="531728BD" w14:textId="77777777">
      <w:pPr>
        <w:spacing w:after="0" w:line="276" w:lineRule="auto"/>
        <w:jc w:val="both"/>
        <w:rPr>
          <w:rFonts w:ascii="Calibri" w:hAnsi="Calibri" w:cs="Calibri"/>
          <w:sz w:val="20"/>
          <w:szCs w:val="20"/>
        </w:rPr>
      </w:pPr>
      <w:r w:rsidRPr="00DA06A2">
        <w:rPr>
          <w:rFonts w:ascii="Calibri" w:hAnsi="Calibri" w:cs="Calibri"/>
          <w:b/>
          <w:bCs/>
          <w:sz w:val="20"/>
          <w:szCs w:val="20"/>
        </w:rPr>
        <w:t>La frustrazione è il sentimento dominante</w:t>
      </w:r>
      <w:r w:rsidRPr="002047E7">
        <w:rPr>
          <w:rFonts w:ascii="Calibri" w:hAnsi="Calibri" w:cs="Calibri"/>
          <w:sz w:val="20"/>
          <w:szCs w:val="20"/>
        </w:rPr>
        <w:t xml:space="preserve">: il </w:t>
      </w:r>
      <w:r w:rsidRPr="00DA06A2">
        <w:rPr>
          <w:rFonts w:ascii="Calibri" w:hAnsi="Calibri" w:cs="Calibri"/>
          <w:b/>
          <w:bCs/>
          <w:sz w:val="20"/>
          <w:szCs w:val="20"/>
        </w:rPr>
        <w:t>50%</w:t>
      </w:r>
      <w:r w:rsidRPr="002047E7">
        <w:rPr>
          <w:rFonts w:ascii="Calibri" w:hAnsi="Calibri" w:cs="Calibri"/>
          <w:sz w:val="20"/>
          <w:szCs w:val="20"/>
        </w:rPr>
        <w:t xml:space="preserve"> degli intervistati prova infatti "pura frustrazione (e qualche parola irripetibile)" quando, dopo un'intera giornata passata ad aspettare, trova solo un avviso di mancata consegna. Il disagio non è solo emotivo: la ricerca svela che il </w:t>
      </w:r>
      <w:r w:rsidRPr="00DA06A2">
        <w:rPr>
          <w:rFonts w:ascii="Calibri" w:hAnsi="Calibri" w:cs="Calibri"/>
          <w:b/>
          <w:bCs/>
          <w:sz w:val="20"/>
          <w:szCs w:val="20"/>
        </w:rPr>
        <w:t>54% degli acquirenti online è stato costretto a riorganizzare la propria agenda o a scomodare qualcuno per non perdere un pacco</w:t>
      </w:r>
      <w:r w:rsidRPr="002047E7">
        <w:rPr>
          <w:rFonts w:ascii="Calibri" w:hAnsi="Calibri" w:cs="Calibri"/>
          <w:sz w:val="20"/>
          <w:szCs w:val="20"/>
        </w:rPr>
        <w:t>. L'</w:t>
      </w:r>
      <w:r w:rsidRPr="00DA06A2">
        <w:rPr>
          <w:rFonts w:ascii="Calibri" w:hAnsi="Calibri" w:cs="Calibri"/>
          <w:b/>
          <w:bCs/>
          <w:sz w:val="20"/>
          <w:szCs w:val="20"/>
        </w:rPr>
        <w:t>ansia</w:t>
      </w:r>
      <w:r w:rsidRPr="002047E7">
        <w:rPr>
          <w:rFonts w:ascii="Calibri" w:hAnsi="Calibri" w:cs="Calibri"/>
          <w:sz w:val="20"/>
          <w:szCs w:val="20"/>
        </w:rPr>
        <w:t xml:space="preserve">, inoltre, non svanisce con la consegna: </w:t>
      </w:r>
      <w:r w:rsidRPr="00DA06A2">
        <w:rPr>
          <w:rFonts w:ascii="Calibri" w:hAnsi="Calibri" w:cs="Calibri"/>
          <w:b/>
          <w:bCs/>
          <w:sz w:val="20"/>
          <w:szCs w:val="20"/>
        </w:rPr>
        <w:t>quasi il 55%</w:t>
      </w:r>
      <w:r w:rsidRPr="002047E7">
        <w:rPr>
          <w:rFonts w:ascii="Calibri" w:hAnsi="Calibri" w:cs="Calibri"/>
          <w:sz w:val="20"/>
          <w:szCs w:val="20"/>
        </w:rPr>
        <w:t xml:space="preserve"> di coloro che hanno risposto al sondaggio ammette infatti di </w:t>
      </w:r>
      <w:r w:rsidRPr="00DA06A2">
        <w:rPr>
          <w:rFonts w:ascii="Calibri" w:hAnsi="Calibri" w:cs="Calibri"/>
          <w:b/>
          <w:bCs/>
          <w:sz w:val="20"/>
          <w:szCs w:val="20"/>
        </w:rPr>
        <w:t>provare preoccupazione al pensiero di un pacco lasciato incustodito</w:t>
      </w:r>
      <w:r w:rsidRPr="002047E7">
        <w:rPr>
          <w:rFonts w:ascii="Calibri" w:hAnsi="Calibri" w:cs="Calibri"/>
          <w:sz w:val="20"/>
          <w:szCs w:val="20"/>
        </w:rPr>
        <w:t>.</w:t>
      </w:r>
    </w:p>
    <w:p w:rsidRPr="002047E7" w:rsidR="002047E7" w:rsidP="002047E7" w:rsidRDefault="002047E7" w14:paraId="3A82AD4F" w14:textId="77777777">
      <w:pPr>
        <w:spacing w:after="0" w:line="276" w:lineRule="auto"/>
        <w:jc w:val="both"/>
        <w:rPr>
          <w:rFonts w:ascii="Calibri" w:hAnsi="Calibri" w:cs="Calibri"/>
          <w:sz w:val="20"/>
          <w:szCs w:val="20"/>
        </w:rPr>
      </w:pPr>
    </w:p>
    <w:p w:rsidRPr="002047E7" w:rsidR="002047E7" w:rsidP="002047E7" w:rsidRDefault="002047E7" w14:paraId="423F7096" w14:textId="77777777">
      <w:pPr>
        <w:spacing w:after="0" w:line="276" w:lineRule="auto"/>
        <w:jc w:val="both"/>
        <w:rPr>
          <w:rFonts w:ascii="Calibri" w:hAnsi="Calibri" w:cs="Calibri"/>
          <w:sz w:val="20"/>
          <w:szCs w:val="20"/>
        </w:rPr>
      </w:pPr>
      <w:r w:rsidRPr="002047E7">
        <w:rPr>
          <w:rFonts w:ascii="Calibri" w:hAnsi="Calibri" w:cs="Calibri"/>
          <w:sz w:val="20"/>
          <w:szCs w:val="20"/>
        </w:rPr>
        <w:t xml:space="preserve">In un'epoca in cui lo shopping online è un'abitudine consolidata, </w:t>
      </w:r>
      <w:r w:rsidRPr="00DE3252">
        <w:rPr>
          <w:rFonts w:ascii="Calibri" w:hAnsi="Calibri" w:cs="Calibri"/>
          <w:b/>
          <w:bCs/>
          <w:sz w:val="20"/>
          <w:szCs w:val="20"/>
        </w:rPr>
        <w:t>questo ciclo di attesa e interruzioni non è più un evento raro</w:t>
      </w:r>
      <w:r w:rsidRPr="002047E7">
        <w:rPr>
          <w:rFonts w:ascii="Calibri" w:hAnsi="Calibri" w:cs="Calibri"/>
          <w:sz w:val="20"/>
          <w:szCs w:val="20"/>
        </w:rPr>
        <w:t>, ma una costante nella vita quotidiana di milioni di persone. Un fenomeno sempre più diffuso che molti consumatori riconoscono ormai come una vera e propria "ansia da pacco".</w:t>
      </w:r>
    </w:p>
    <w:p w:rsidRPr="002047E7" w:rsidR="002047E7" w:rsidP="002047E7" w:rsidRDefault="002047E7" w14:paraId="16CF0FDF" w14:textId="77777777">
      <w:pPr>
        <w:spacing w:after="0" w:line="276" w:lineRule="auto"/>
        <w:jc w:val="both"/>
        <w:rPr>
          <w:rFonts w:ascii="Calibri" w:hAnsi="Calibri" w:cs="Calibri"/>
          <w:sz w:val="20"/>
          <w:szCs w:val="20"/>
        </w:rPr>
      </w:pPr>
    </w:p>
    <w:p w:rsidRPr="002047E7" w:rsidR="002047E7" w:rsidP="18D399DD" w:rsidRDefault="002047E7" w14:paraId="3BD9CB36" w14:textId="1BA1CDE4">
      <w:pPr>
        <w:spacing w:after="0" w:line="276" w:lineRule="auto"/>
        <w:jc w:val="both"/>
        <w:rPr>
          <w:rFonts w:ascii="Calibri" w:hAnsi="Calibri" w:eastAsia="Aptos" w:cs="Calibri"/>
          <w:b w:val="0"/>
          <w:bCs w:val="0"/>
          <w:i w:val="0"/>
          <w:iCs w:val="0"/>
          <w:caps w:val="0"/>
          <w:smallCaps w:val="0"/>
          <w:noProof w:val="0"/>
          <w:color w:val="auto"/>
          <w:sz w:val="20"/>
          <w:szCs w:val="20"/>
          <w:lang w:val="it-IT"/>
        </w:rPr>
      </w:pPr>
      <w:r w:rsidRPr="18D399DD" w:rsidR="0B5F3823">
        <w:rPr>
          <w:rFonts w:ascii="Calibri" w:hAnsi="Calibri" w:eastAsia="Aptos" w:cs="Calibri"/>
          <w:b w:val="0"/>
          <w:bCs w:val="0"/>
          <w:i w:val="0"/>
          <w:iCs w:val="0"/>
          <w:caps w:val="0"/>
          <w:smallCaps w:val="0"/>
          <w:noProof w:val="0"/>
          <w:color w:val="auto"/>
          <w:sz w:val="20"/>
          <w:szCs w:val="20"/>
          <w:lang w:val="it-IT"/>
        </w:rPr>
        <w:t>“L'attesa della consegna può attivare quella che in psicologia chiamiamo ansia anticipatoria: la mente rimane "in sospeso", incapace di focalizzarsi su altro finché l'incertezza non si risolve. Il disagio non nasce dall'attesa in sé, ma dalla percezione di perdere il controllo sulla propria giornata. Anche controllare il tracking non è impazienza: è il modo in cui il nostro cervello cerca di gestire l'incertezza. E quando la consegna va storta, la frustrazione è reale — perché si rompe un'aspettativa, non solo un piano.</w:t>
      </w:r>
    </w:p>
    <w:p w:rsidRPr="002047E7" w:rsidR="002047E7" w:rsidP="18D399DD" w:rsidRDefault="002047E7" w14:paraId="20A0AEA3" w14:textId="33AB99F4">
      <w:pPr>
        <w:spacing w:after="0" w:line="276" w:lineRule="auto"/>
        <w:jc w:val="both"/>
        <w:rPr>
          <w:rFonts w:ascii="Calibri" w:hAnsi="Calibri" w:eastAsia="Aptos" w:cs="Calibri"/>
          <w:b w:val="0"/>
          <w:bCs w:val="0"/>
          <w:i w:val="0"/>
          <w:iCs w:val="0"/>
          <w:caps w:val="0"/>
          <w:smallCaps w:val="0"/>
          <w:noProof w:val="0"/>
          <w:color w:val="auto"/>
          <w:sz w:val="20"/>
          <w:szCs w:val="20"/>
          <w:lang w:val="it-IT"/>
        </w:rPr>
      </w:pPr>
      <w:r w:rsidRPr="18D399DD" w:rsidR="0B5F3823">
        <w:rPr>
          <w:rFonts w:ascii="Calibri" w:hAnsi="Calibri" w:eastAsia="Aptos" w:cs="Calibri"/>
          <w:b w:val="0"/>
          <w:bCs w:val="0"/>
          <w:i w:val="0"/>
          <w:iCs w:val="0"/>
          <w:caps w:val="0"/>
          <w:smallCaps w:val="0"/>
          <w:noProof w:val="0"/>
          <w:color w:val="auto"/>
          <w:sz w:val="20"/>
          <w:szCs w:val="20"/>
          <w:lang w:val="it-IT"/>
        </w:rPr>
        <w:t xml:space="preserve">Piccole frustrazioni ripetute, nel tempo, contribuiscono a un livello di stress cronico spesso sottovalutato. Restituire alle persone la possibilità di scegliere quando e dove ritirare i propri acquisti significa ridurre concretamente quel carico”, commenta la </w:t>
      </w:r>
      <w:r w:rsidRPr="18D399DD" w:rsidR="0B5F3823">
        <w:rPr>
          <w:rFonts w:ascii="Calibri" w:hAnsi="Calibri" w:eastAsia="Aptos" w:cs="Calibri"/>
          <w:b w:val="1"/>
          <w:bCs w:val="1"/>
          <w:i w:val="0"/>
          <w:iCs w:val="0"/>
          <w:caps w:val="0"/>
          <w:smallCaps w:val="0"/>
          <w:noProof w:val="0"/>
          <w:color w:val="auto"/>
          <w:sz w:val="20"/>
          <w:szCs w:val="20"/>
          <w:lang w:val="it-IT"/>
        </w:rPr>
        <w:t>Dott.ssa Maria Irno, Psicologa-Psicoterapeuta Cognitivo-Comportamentale, Analista del Comportamento</w:t>
      </w:r>
      <w:r w:rsidRPr="18D399DD" w:rsidR="0B5F3823">
        <w:rPr>
          <w:rFonts w:ascii="Calibri" w:hAnsi="Calibri" w:eastAsia="Aptos" w:cs="Calibri"/>
          <w:b w:val="0"/>
          <w:bCs w:val="0"/>
          <w:i w:val="0"/>
          <w:iCs w:val="0"/>
          <w:caps w:val="0"/>
          <w:smallCaps w:val="0"/>
          <w:noProof w:val="0"/>
          <w:color w:val="auto"/>
          <w:sz w:val="20"/>
          <w:szCs w:val="20"/>
          <w:lang w:val="it-IT"/>
        </w:rPr>
        <w:t>.</w:t>
      </w:r>
    </w:p>
    <w:p w:rsidRPr="002047E7" w:rsidR="002047E7" w:rsidP="002047E7" w:rsidRDefault="002047E7" w14:paraId="4F5867C6" w14:textId="77777777">
      <w:pPr>
        <w:spacing w:after="0" w:line="276" w:lineRule="auto"/>
        <w:jc w:val="both"/>
        <w:rPr>
          <w:rFonts w:ascii="Calibri" w:hAnsi="Calibri" w:cs="Calibri"/>
          <w:sz w:val="20"/>
          <w:szCs w:val="20"/>
        </w:rPr>
      </w:pPr>
    </w:p>
    <w:p w:rsidRPr="002047E7" w:rsidR="002047E7" w:rsidP="002047E7" w:rsidRDefault="002047E7" w14:paraId="167BA34A" w14:textId="7316FDD8">
      <w:pPr>
        <w:spacing w:after="0" w:line="276" w:lineRule="auto"/>
        <w:jc w:val="both"/>
        <w:rPr>
          <w:rFonts w:ascii="Calibri" w:hAnsi="Calibri" w:cs="Calibri"/>
          <w:sz w:val="20"/>
          <w:szCs w:val="20"/>
        </w:rPr>
      </w:pPr>
      <w:r w:rsidRPr="002047E7">
        <w:rPr>
          <w:rFonts w:ascii="Calibri" w:hAnsi="Calibri" w:cs="Calibri"/>
          <w:sz w:val="20"/>
          <w:szCs w:val="20"/>
        </w:rPr>
        <w:t>L'insoddisfazione non nasce tanto dall'episodio occasionale della consegna fallita, quanto dalla mancanza di controllo percepita dai consumatori. Nell'era dei servizi on demand e delle esperienze personalizzate, dover attendere per ore un corriere appare sempre più in contrasto con le aspettative di comodità e autonomia degli utenti.</w:t>
      </w:r>
      <w:r w:rsidR="00DE3252">
        <w:rPr>
          <w:rFonts w:ascii="Calibri" w:hAnsi="Calibri" w:cs="Calibri"/>
          <w:sz w:val="20"/>
          <w:szCs w:val="20"/>
        </w:rPr>
        <w:t xml:space="preserve"> </w:t>
      </w:r>
      <w:r w:rsidRPr="002047E7">
        <w:rPr>
          <w:rFonts w:ascii="Calibri" w:hAnsi="Calibri" w:cs="Calibri"/>
          <w:sz w:val="20"/>
          <w:szCs w:val="20"/>
        </w:rPr>
        <w:t xml:space="preserve">Non a caso, di fronte alla possibilità di svincolarsi da questa dipendenza, la risposta degli italiani intervistati è unanime. L'idea di </w:t>
      </w:r>
      <w:r w:rsidRPr="00DE3252">
        <w:rPr>
          <w:rFonts w:ascii="Calibri" w:hAnsi="Calibri" w:cs="Calibri"/>
          <w:b/>
          <w:bCs/>
          <w:sz w:val="20"/>
          <w:szCs w:val="20"/>
        </w:rPr>
        <w:t>poter ritirare i propri pacchi in un punto sicuro e vicino</w:t>
      </w:r>
      <w:r w:rsidRPr="002047E7">
        <w:rPr>
          <w:rFonts w:ascii="Calibri" w:hAnsi="Calibri" w:cs="Calibri"/>
          <w:sz w:val="20"/>
          <w:szCs w:val="20"/>
        </w:rPr>
        <w:t xml:space="preserve">, come un </w:t>
      </w:r>
      <w:proofErr w:type="spellStart"/>
      <w:r w:rsidRPr="002047E7">
        <w:rPr>
          <w:rFonts w:ascii="Calibri" w:hAnsi="Calibri" w:cs="Calibri"/>
          <w:sz w:val="20"/>
          <w:szCs w:val="20"/>
        </w:rPr>
        <w:t>locker</w:t>
      </w:r>
      <w:proofErr w:type="spellEnd"/>
      <w:r w:rsidRPr="002047E7">
        <w:rPr>
          <w:rFonts w:ascii="Calibri" w:hAnsi="Calibri" w:cs="Calibri"/>
          <w:sz w:val="20"/>
          <w:szCs w:val="20"/>
        </w:rPr>
        <w:t xml:space="preserve"> o un negozio di quartiere, </w:t>
      </w:r>
      <w:r w:rsidRPr="00DE3252">
        <w:rPr>
          <w:rFonts w:ascii="Calibri" w:hAnsi="Calibri" w:cs="Calibri"/>
          <w:b/>
          <w:bCs/>
          <w:sz w:val="20"/>
          <w:szCs w:val="20"/>
        </w:rPr>
        <w:t>semplificherebbe la vita all'82%</w:t>
      </w:r>
      <w:r w:rsidRPr="002047E7">
        <w:rPr>
          <w:rFonts w:ascii="Calibri" w:hAnsi="Calibri" w:cs="Calibri"/>
          <w:sz w:val="20"/>
          <w:szCs w:val="20"/>
        </w:rPr>
        <w:t xml:space="preserve"> del campione e per il </w:t>
      </w:r>
      <w:r w:rsidRPr="00E37EDE">
        <w:rPr>
          <w:rFonts w:ascii="Calibri" w:hAnsi="Calibri" w:cs="Calibri"/>
          <w:b/>
          <w:bCs/>
          <w:sz w:val="20"/>
          <w:szCs w:val="20"/>
        </w:rPr>
        <w:t>60%</w:t>
      </w:r>
      <w:r w:rsidRPr="002047E7">
        <w:rPr>
          <w:rFonts w:ascii="Calibri" w:hAnsi="Calibri" w:cs="Calibri"/>
          <w:sz w:val="20"/>
          <w:szCs w:val="20"/>
        </w:rPr>
        <w:t xml:space="preserve"> di loro rappresenterebbe un vero e proprio </w:t>
      </w:r>
      <w:r w:rsidRPr="00E37EDE">
        <w:rPr>
          <w:rFonts w:ascii="Calibri" w:hAnsi="Calibri" w:cs="Calibri"/>
          <w:b/>
          <w:bCs/>
          <w:sz w:val="20"/>
          <w:szCs w:val="20"/>
        </w:rPr>
        <w:t>"addio stress da consegna"</w:t>
      </w:r>
      <w:r w:rsidRPr="00E37EDE">
        <w:rPr>
          <w:rFonts w:ascii="Calibri" w:hAnsi="Calibri" w:cs="Calibri"/>
          <w:sz w:val="20"/>
          <w:szCs w:val="20"/>
        </w:rPr>
        <w:t>.</w:t>
      </w:r>
    </w:p>
    <w:p w:rsidRPr="002047E7" w:rsidR="002047E7" w:rsidP="002047E7" w:rsidRDefault="002047E7" w14:paraId="20341C56" w14:textId="77777777">
      <w:pPr>
        <w:spacing w:after="0" w:line="276" w:lineRule="auto"/>
        <w:jc w:val="both"/>
        <w:rPr>
          <w:rFonts w:ascii="Calibri" w:hAnsi="Calibri" w:cs="Calibri"/>
          <w:sz w:val="20"/>
          <w:szCs w:val="20"/>
        </w:rPr>
      </w:pPr>
    </w:p>
    <w:p w:rsidRPr="002047E7" w:rsidR="002047E7" w:rsidP="002047E7" w:rsidRDefault="002047E7" w14:paraId="665372BF" w14:textId="6CDF48D4">
      <w:pPr>
        <w:spacing w:after="0" w:line="276" w:lineRule="auto"/>
        <w:jc w:val="both"/>
        <w:rPr>
          <w:rFonts w:ascii="Calibri" w:hAnsi="Calibri" w:cs="Calibri"/>
          <w:sz w:val="20"/>
          <w:szCs w:val="20"/>
        </w:rPr>
      </w:pPr>
      <w:r w:rsidRPr="67FEFA95" w:rsidR="002047E7">
        <w:rPr>
          <w:rFonts w:ascii="Calibri" w:hAnsi="Calibri" w:cs="Calibri"/>
          <w:sz w:val="20"/>
          <w:szCs w:val="20"/>
        </w:rPr>
        <w:t xml:space="preserve">La transizione verso un modello più flessibile è già in atto e rappresenta per molti consumatori un modo per gestire con maggiore autonomia i propri acquisti online. Un significativo 52% degli intervistati dichiara infatti di non avere più problemi perché ha scelto di </w:t>
      </w:r>
      <w:r w:rsidRPr="67FEFA95" w:rsidR="002047E7">
        <w:rPr>
          <w:rFonts w:ascii="Calibri" w:hAnsi="Calibri" w:cs="Calibri"/>
          <w:b w:val="1"/>
          <w:bCs w:val="1"/>
          <w:sz w:val="20"/>
          <w:szCs w:val="20"/>
        </w:rPr>
        <w:t xml:space="preserve">far consegnare ogni acquisto al proprio </w:t>
      </w:r>
      <w:r w:rsidRPr="67FEFA95" w:rsidR="002047E7">
        <w:rPr>
          <w:rFonts w:ascii="Calibri" w:hAnsi="Calibri" w:cs="Calibri"/>
          <w:b w:val="1"/>
          <w:bCs w:val="1"/>
          <w:sz w:val="20"/>
          <w:szCs w:val="20"/>
        </w:rPr>
        <w:t>locker</w:t>
      </w:r>
      <w:r w:rsidRPr="67FEFA95" w:rsidR="002047E7">
        <w:rPr>
          <w:rFonts w:ascii="Calibri" w:hAnsi="Calibri" w:cs="Calibri"/>
          <w:b w:val="1"/>
          <w:bCs w:val="1"/>
          <w:sz w:val="20"/>
          <w:szCs w:val="20"/>
        </w:rPr>
        <w:t xml:space="preserve"> preferito</w:t>
      </w:r>
      <w:r w:rsidRPr="67FEFA95" w:rsidR="002047E7">
        <w:rPr>
          <w:rFonts w:ascii="Calibri" w:hAnsi="Calibri" w:cs="Calibri"/>
          <w:sz w:val="20"/>
          <w:szCs w:val="20"/>
        </w:rPr>
        <w:t>.</w:t>
      </w:r>
    </w:p>
    <w:p w:rsidR="001351B9" w:rsidP="002047E7" w:rsidRDefault="002047E7" w14:paraId="5FA4F228" w14:textId="2A65EB65">
      <w:pPr>
        <w:spacing w:after="0" w:line="276" w:lineRule="auto"/>
        <w:jc w:val="both"/>
      </w:pPr>
      <w:r w:rsidRPr="002047E7">
        <w:rPr>
          <w:rFonts w:ascii="Calibri" w:hAnsi="Calibri" w:cs="Calibri"/>
          <w:sz w:val="20"/>
          <w:szCs w:val="20"/>
        </w:rPr>
        <w:t>Un segnale di come stiano cambiando le esigenze degli acquirenti online, che cercano maggiore flessibilità e controllo nella fase della consegna.</w:t>
      </w:r>
    </w:p>
    <w:p w:rsidR="00CB1B61" w:rsidP="2E4C0440" w:rsidRDefault="00CB1B61" w14:paraId="3C6F182F" w14:textId="77777777">
      <w:pPr>
        <w:shd w:val="clear" w:color="auto" w:fill="FFFFFF" w:themeFill="background1"/>
        <w:spacing w:after="0" w:line="240" w:lineRule="auto"/>
        <w:jc w:val="both"/>
        <w:rPr>
          <w:rFonts w:ascii="Calibri Light" w:hAnsi="Calibri Light" w:eastAsia="Calibri Light" w:cs="Calibri Light"/>
          <w:b/>
          <w:bCs/>
          <w:color w:val="000000" w:themeColor="text1"/>
          <w:sz w:val="18"/>
          <w:szCs w:val="18"/>
        </w:rPr>
      </w:pPr>
    </w:p>
    <w:p w:rsidR="67FEFA95" w:rsidP="67FEFA95" w:rsidRDefault="67FEFA95" w14:paraId="1F8CCC6E" w14:textId="75FDDB61">
      <w:pPr>
        <w:pStyle w:val="Normale"/>
        <w:shd w:val="clear" w:color="auto" w:fill="FFFFFF" w:themeFill="background1"/>
        <w:spacing w:after="0" w:line="240" w:lineRule="auto"/>
        <w:jc w:val="both"/>
        <w:rPr>
          <w:rFonts w:ascii="Calibri Light" w:hAnsi="Calibri Light" w:eastAsia="Calibri Light" w:cs="Calibri Light"/>
          <w:b w:val="1"/>
          <w:bCs w:val="1"/>
          <w:color w:val="000000" w:themeColor="text1" w:themeTint="FF" w:themeShade="FF"/>
          <w:sz w:val="18"/>
          <w:szCs w:val="18"/>
        </w:rPr>
      </w:pPr>
    </w:p>
    <w:p w:rsidRPr="005E0C92" w:rsidR="3F4E7B62" w:rsidP="2E4C0440" w:rsidRDefault="7810CD0A" w14:paraId="585D2D5B" w14:textId="7A130FC2">
      <w:pPr>
        <w:shd w:val="clear" w:color="auto" w:fill="FFFFFF" w:themeFill="background1"/>
        <w:spacing w:after="0" w:line="240" w:lineRule="auto"/>
        <w:jc w:val="both"/>
        <w:rPr>
          <w:rFonts w:ascii="Calibri Light" w:hAnsi="Calibri Light" w:eastAsia="Calibri Light" w:cs="Calibri Light"/>
          <w:b/>
          <w:bCs/>
          <w:color w:val="000000" w:themeColor="text1"/>
          <w:sz w:val="16"/>
          <w:szCs w:val="16"/>
        </w:rPr>
      </w:pPr>
      <w:r w:rsidRPr="005E0C92">
        <w:rPr>
          <w:rFonts w:ascii="Calibri Light" w:hAnsi="Calibri Light" w:eastAsia="Calibri Light" w:cs="Calibri Light"/>
          <w:b/>
          <w:bCs/>
          <w:color w:val="000000" w:themeColor="text1"/>
          <w:sz w:val="16"/>
          <w:szCs w:val="16"/>
        </w:rPr>
        <w:t>Per ulteriori informazioni</w:t>
      </w:r>
    </w:p>
    <w:p w:rsidRPr="00BE0731" w:rsidR="3F4E7B62" w:rsidP="2E4C0440" w:rsidRDefault="7810CD0A" w14:paraId="475228E3" w14:textId="5087EE66">
      <w:pPr>
        <w:shd w:val="clear" w:color="auto" w:fill="FFFFFF" w:themeFill="background1"/>
        <w:spacing w:after="0" w:line="240" w:lineRule="auto"/>
        <w:jc w:val="both"/>
        <w:rPr>
          <w:rFonts w:ascii="Calibri Light" w:hAnsi="Calibri Light" w:eastAsia="Calibri Light" w:cs="Calibri Light"/>
          <w:b/>
          <w:bCs/>
          <w:color w:val="000000" w:themeColor="text1"/>
          <w:sz w:val="16"/>
          <w:szCs w:val="16"/>
        </w:rPr>
      </w:pPr>
      <w:r w:rsidRPr="00BE0731">
        <w:rPr>
          <w:rFonts w:ascii="Calibri Light" w:hAnsi="Calibri Light" w:eastAsia="Calibri Light" w:cs="Calibri Light"/>
          <w:b/>
          <w:bCs/>
          <w:color w:val="000000" w:themeColor="text1"/>
          <w:sz w:val="16"/>
          <w:szCs w:val="16"/>
        </w:rPr>
        <w:t xml:space="preserve">Miriam Pagano – Media Relations </w:t>
      </w:r>
      <w:proofErr w:type="spellStart"/>
      <w:r w:rsidRPr="00BE0731">
        <w:rPr>
          <w:rFonts w:ascii="Calibri Light" w:hAnsi="Calibri Light" w:eastAsia="Calibri Light" w:cs="Calibri Light"/>
          <w:b/>
          <w:bCs/>
          <w:color w:val="000000" w:themeColor="text1"/>
          <w:sz w:val="16"/>
          <w:szCs w:val="16"/>
        </w:rPr>
        <w:t>Specialist</w:t>
      </w:r>
      <w:proofErr w:type="spellEnd"/>
      <w:r w:rsidRPr="00BE0731">
        <w:rPr>
          <w:rFonts w:ascii="Calibri Light" w:hAnsi="Calibri Light" w:eastAsia="Calibri Light" w:cs="Calibri Light"/>
          <w:b/>
          <w:bCs/>
          <w:color w:val="000000" w:themeColor="text1"/>
          <w:sz w:val="16"/>
          <w:szCs w:val="16"/>
        </w:rPr>
        <w:t xml:space="preserve"> </w:t>
      </w:r>
      <w:proofErr w:type="spellStart"/>
      <w:r w:rsidRPr="00BE0731">
        <w:rPr>
          <w:rFonts w:ascii="Calibri Light" w:hAnsi="Calibri Light" w:eastAsia="Calibri Light" w:cs="Calibri Light"/>
          <w:b/>
          <w:bCs/>
          <w:color w:val="000000" w:themeColor="text1"/>
          <w:sz w:val="16"/>
          <w:szCs w:val="16"/>
        </w:rPr>
        <w:t>InPost</w:t>
      </w:r>
      <w:proofErr w:type="spellEnd"/>
      <w:r w:rsidRPr="00BE0731">
        <w:rPr>
          <w:rFonts w:ascii="Calibri Light" w:hAnsi="Calibri Light" w:eastAsia="Calibri Light" w:cs="Calibri Light"/>
          <w:b/>
          <w:bCs/>
          <w:color w:val="000000" w:themeColor="text1"/>
          <w:sz w:val="16"/>
          <w:szCs w:val="16"/>
        </w:rPr>
        <w:t xml:space="preserve"> Italia</w:t>
      </w:r>
    </w:p>
    <w:p w:rsidRPr="005E0C92" w:rsidR="3F4E7B62" w:rsidP="2E4C0440" w:rsidRDefault="7810CD0A" w14:paraId="28C07EB4" w14:textId="14D353A4">
      <w:pPr>
        <w:shd w:val="clear" w:color="auto" w:fill="FFFFFF" w:themeFill="background1"/>
        <w:spacing w:after="0" w:line="240" w:lineRule="auto"/>
        <w:rPr>
          <w:rFonts w:ascii="Calibri Light" w:hAnsi="Calibri Light" w:eastAsia="Calibri Light" w:cs="Calibri Light"/>
          <w:color w:val="000000" w:themeColor="text1"/>
          <w:sz w:val="16"/>
          <w:szCs w:val="16"/>
          <w:lang w:val="en-US"/>
        </w:rPr>
      </w:pPr>
      <w:r w:rsidRPr="005E0C92">
        <w:rPr>
          <w:rFonts w:ascii="Calibri Light" w:hAnsi="Calibri Light" w:eastAsia="Calibri Light" w:cs="Calibri Light"/>
          <w:b/>
          <w:bCs/>
          <w:color w:val="000000" w:themeColor="text1"/>
          <w:sz w:val="16"/>
          <w:szCs w:val="16"/>
          <w:lang w:val="en-US"/>
        </w:rPr>
        <w:t>Email</w:t>
      </w:r>
      <w:r w:rsidRPr="005E0C92">
        <w:rPr>
          <w:rFonts w:ascii="Calibri Light" w:hAnsi="Calibri Light" w:eastAsia="Calibri Light" w:cs="Calibri Light"/>
          <w:color w:val="000000" w:themeColor="text1"/>
          <w:sz w:val="16"/>
          <w:szCs w:val="16"/>
          <w:lang w:val="en-US"/>
        </w:rPr>
        <w:t xml:space="preserve">: </w:t>
      </w:r>
      <w:hyperlink r:id="rId10">
        <w:r w:rsidRPr="005E0C92">
          <w:rPr>
            <w:rFonts w:ascii="Calibri Light" w:hAnsi="Calibri Light" w:eastAsia="Calibri Light" w:cs="Calibri Light"/>
            <w:color w:val="000000" w:themeColor="text1"/>
            <w:sz w:val="16"/>
            <w:szCs w:val="16"/>
            <w:lang w:val="en-US"/>
          </w:rPr>
          <w:t>mpagano@inpost.it</w:t>
        </w:r>
      </w:hyperlink>
    </w:p>
    <w:p w:rsidRPr="005E0C92" w:rsidR="3F4E7B62" w:rsidP="2E4C0440" w:rsidRDefault="7810CD0A" w14:paraId="57262518" w14:textId="6A18BAD9">
      <w:pPr>
        <w:shd w:val="clear" w:color="auto" w:fill="FFFFFF" w:themeFill="background1"/>
        <w:spacing w:after="0" w:line="240" w:lineRule="auto"/>
        <w:rPr>
          <w:rFonts w:ascii="Calibri Light" w:hAnsi="Calibri Light" w:eastAsia="Calibri Light" w:cs="Calibri Light"/>
          <w:color w:val="000000" w:themeColor="text1"/>
          <w:sz w:val="16"/>
          <w:szCs w:val="16"/>
          <w:lang w:val="en-US"/>
        </w:rPr>
      </w:pPr>
      <w:r w:rsidRPr="005E0C92">
        <w:rPr>
          <w:rFonts w:ascii="Calibri Light" w:hAnsi="Calibri Light" w:eastAsia="Calibri Light" w:cs="Calibri Light"/>
          <w:b/>
          <w:bCs/>
          <w:color w:val="000000" w:themeColor="text1"/>
          <w:sz w:val="16"/>
          <w:szCs w:val="16"/>
          <w:lang w:val="en-US"/>
        </w:rPr>
        <w:t>Cel</w:t>
      </w:r>
      <w:r w:rsidRPr="005E0C92">
        <w:rPr>
          <w:rFonts w:ascii="Calibri Light" w:hAnsi="Calibri Light" w:eastAsia="Calibri Light" w:cs="Calibri Light"/>
          <w:color w:val="000000" w:themeColor="text1"/>
          <w:sz w:val="16"/>
          <w:szCs w:val="16"/>
          <w:lang w:val="en-US"/>
        </w:rPr>
        <w:t>: +39 327 0369613</w:t>
      </w:r>
    </w:p>
    <w:p w:rsidR="2E4C0440" w:rsidP="2E4C0440" w:rsidRDefault="2E4C0440" w14:paraId="249AAD44" w14:textId="6B811995">
      <w:pPr>
        <w:shd w:val="clear" w:color="auto" w:fill="FFFFFF" w:themeFill="background1"/>
        <w:spacing w:after="0" w:line="240" w:lineRule="auto"/>
        <w:rPr>
          <w:rFonts w:ascii="Calibri Light" w:hAnsi="Calibri Light" w:eastAsia="Calibri Light" w:cs="Calibri Light"/>
          <w:color w:val="000000" w:themeColor="text1"/>
          <w:sz w:val="18"/>
          <w:szCs w:val="18"/>
          <w:lang w:val="en-US"/>
        </w:rPr>
      </w:pPr>
    </w:p>
    <w:p w:rsidRPr="00CB1945" w:rsidR="3F4E7B62" w:rsidP="3F4E7B62" w:rsidRDefault="3F4E7B62" w14:paraId="58EA39AD" w14:textId="2D48A91E">
      <w:pPr>
        <w:shd w:val="clear" w:color="auto" w:fill="FFFFFF" w:themeFill="background1"/>
        <w:spacing w:after="0"/>
        <w:jc w:val="both"/>
        <w:rPr>
          <w:rFonts w:ascii="Calibri Light" w:hAnsi="Calibri Light" w:eastAsia="Calibri Light" w:cs="Calibri Light"/>
          <w:b/>
          <w:bCs/>
          <w:color w:val="000000" w:themeColor="text1"/>
          <w:sz w:val="20"/>
          <w:szCs w:val="20"/>
          <w:lang w:val="en-US"/>
        </w:rPr>
      </w:pPr>
    </w:p>
    <w:p w:rsidRPr="00BE0731" w:rsidR="6C3F7D8C" w:rsidP="2E4C0440" w:rsidRDefault="6C3F7D8C" w14:paraId="4B9B7DF0" w14:textId="5BD10364">
      <w:pPr>
        <w:shd w:val="clear" w:color="auto" w:fill="FFFFFF" w:themeFill="background1"/>
        <w:spacing w:after="0"/>
        <w:jc w:val="both"/>
        <w:rPr>
          <w:rFonts w:ascii="Calibri Light" w:hAnsi="Calibri Light" w:eastAsia="Calibri Light" w:cs="Calibri Light"/>
          <w:b/>
          <w:bCs/>
          <w:color w:val="000000" w:themeColor="text1"/>
          <w:sz w:val="16"/>
          <w:szCs w:val="16"/>
        </w:rPr>
      </w:pPr>
      <w:r w:rsidRPr="00BE0731">
        <w:rPr>
          <w:rFonts w:ascii="Calibri Light" w:hAnsi="Calibri Light" w:eastAsia="Calibri Light" w:cs="Calibri Light"/>
          <w:b/>
          <w:bCs/>
          <w:color w:val="000000" w:themeColor="text1"/>
          <w:sz w:val="16"/>
          <w:szCs w:val="16"/>
        </w:rPr>
        <w:t xml:space="preserve">About </w:t>
      </w:r>
      <w:proofErr w:type="spellStart"/>
      <w:r w:rsidRPr="00BE0731">
        <w:rPr>
          <w:rFonts w:ascii="Calibri Light" w:hAnsi="Calibri Light" w:eastAsia="Calibri Light" w:cs="Calibri Light"/>
          <w:b/>
          <w:bCs/>
          <w:color w:val="000000" w:themeColor="text1"/>
          <w:sz w:val="16"/>
          <w:szCs w:val="16"/>
        </w:rPr>
        <w:t>InPost</w:t>
      </w:r>
      <w:proofErr w:type="spellEnd"/>
    </w:p>
    <w:p w:rsidRPr="00E84A44" w:rsidR="00E84A44" w:rsidP="00E84A44" w:rsidRDefault="00E84A44" w14:paraId="19840F88" w14:textId="77777777">
      <w:pPr>
        <w:shd w:val="clear" w:color="auto" w:fill="FFFFFF" w:themeFill="background1"/>
        <w:spacing w:after="0"/>
        <w:jc w:val="both"/>
        <w:rPr>
          <w:rFonts w:ascii="Calibri Light" w:hAnsi="Calibri Light" w:eastAsia="Calibri Light" w:cs="Calibri Light"/>
          <w:color w:val="000000" w:themeColor="text1"/>
          <w:sz w:val="16"/>
          <w:szCs w:val="16"/>
        </w:rPr>
      </w:pPr>
      <w:r w:rsidRPr="00E84A44">
        <w:rPr>
          <w:rFonts w:ascii="Calibri Light" w:hAnsi="Calibri Light" w:eastAsia="Calibri Light" w:cs="Calibri Light"/>
          <w:color w:val="000000" w:themeColor="text1"/>
          <w:sz w:val="16"/>
          <w:szCs w:val="16"/>
        </w:rPr>
        <w:lastRenderedPageBreak/>
        <w:t>Il Gruppo </w:t>
      </w:r>
      <w:proofErr w:type="spellStart"/>
      <w:r w:rsidRPr="00E84A44">
        <w:rPr>
          <w:rFonts w:ascii="Calibri Light" w:hAnsi="Calibri Light" w:eastAsia="Calibri Light" w:cs="Calibri Light"/>
          <w:color w:val="000000" w:themeColor="text1"/>
          <w:sz w:val="16"/>
          <w:szCs w:val="16"/>
        </w:rPr>
        <w:t>InPost</w:t>
      </w:r>
      <w:proofErr w:type="spellEnd"/>
      <w:r w:rsidRPr="00E84A44">
        <w:rPr>
          <w:rFonts w:ascii="Calibri Light" w:hAnsi="Calibri Light" w:eastAsia="Calibri Light" w:cs="Calibri Light"/>
          <w:color w:val="000000" w:themeColor="text1"/>
          <w:sz w:val="16"/>
          <w:szCs w:val="16"/>
        </w:rPr>
        <w:t> (AEX: INPST) è il leader nelle soluzioni logistiche per l'e-commerce in Europa. </w:t>
      </w:r>
    </w:p>
    <w:p w:rsidRPr="00E84A44" w:rsidR="00E84A44" w:rsidP="00E84A44" w:rsidRDefault="00E84A44" w14:paraId="7A549A03" w14:textId="77777777">
      <w:pPr>
        <w:shd w:val="clear" w:color="auto" w:fill="FFFFFF" w:themeFill="background1"/>
        <w:spacing w:after="0"/>
        <w:jc w:val="both"/>
        <w:rPr>
          <w:rFonts w:ascii="Calibri Light" w:hAnsi="Calibri Light" w:eastAsia="Calibri Light" w:cs="Calibri Light"/>
          <w:color w:val="000000" w:themeColor="text1"/>
          <w:sz w:val="16"/>
          <w:szCs w:val="16"/>
        </w:rPr>
      </w:pPr>
      <w:r w:rsidRPr="00E84A44">
        <w:rPr>
          <w:rFonts w:ascii="Calibri Light" w:hAnsi="Calibri Light" w:eastAsia="Calibri Light" w:cs="Calibri Light"/>
          <w:color w:val="000000" w:themeColor="text1"/>
          <w:sz w:val="16"/>
          <w:szCs w:val="16"/>
        </w:rPr>
        <w:t>Fondata da Rafał Brzoska, Gruppo </w:t>
      </w:r>
      <w:proofErr w:type="spellStart"/>
      <w:r w:rsidRPr="00E84A44">
        <w:rPr>
          <w:rFonts w:ascii="Calibri Light" w:hAnsi="Calibri Light" w:eastAsia="Calibri Light" w:cs="Calibri Light"/>
          <w:color w:val="000000" w:themeColor="text1"/>
          <w:sz w:val="16"/>
          <w:szCs w:val="16"/>
        </w:rPr>
        <w:t>InPost</w:t>
      </w:r>
      <w:proofErr w:type="spellEnd"/>
      <w:r w:rsidRPr="00E84A44">
        <w:rPr>
          <w:rFonts w:ascii="Calibri Light" w:hAnsi="Calibri Light" w:eastAsia="Calibri Light" w:cs="Calibri Light"/>
          <w:color w:val="000000" w:themeColor="text1"/>
          <w:sz w:val="16"/>
          <w:szCs w:val="16"/>
        </w:rPr>
        <w:t> è ora la piattaforma di consegna di punta per l'e-commerce che ha rivoluzionato il mercato dei pacchi in Polonia. Il primo Locker è apparso a Cracovia nel 2009 ed è rapidamente diventato parte indispensabile del processo di shopping online, garantendo velocità e convenienza. </w:t>
      </w:r>
    </w:p>
    <w:p w:rsidRPr="00E84A44" w:rsidR="00E84A44" w:rsidP="00E84A44" w:rsidRDefault="00E84A44" w14:paraId="1AA55B7B" w14:textId="77777777">
      <w:pPr>
        <w:shd w:val="clear" w:color="auto" w:fill="FFFFFF" w:themeFill="background1"/>
        <w:spacing w:after="0"/>
        <w:jc w:val="both"/>
        <w:rPr>
          <w:rFonts w:ascii="Calibri Light" w:hAnsi="Calibri Light" w:eastAsia="Calibri Light" w:cs="Calibri Light"/>
          <w:color w:val="000000" w:themeColor="text1"/>
          <w:sz w:val="16"/>
          <w:szCs w:val="16"/>
        </w:rPr>
      </w:pPr>
      <w:r w:rsidRPr="00E84A44">
        <w:rPr>
          <w:rFonts w:ascii="Calibri Light" w:hAnsi="Calibri Light" w:eastAsia="Calibri Light" w:cs="Calibri Light"/>
          <w:color w:val="000000" w:themeColor="text1"/>
          <w:sz w:val="16"/>
          <w:szCs w:val="16"/>
        </w:rPr>
        <w:t>Alla fine del Q1 2026, il Gruppo </w:t>
      </w:r>
      <w:proofErr w:type="spellStart"/>
      <w:r w:rsidRPr="00E84A44">
        <w:rPr>
          <w:rFonts w:ascii="Calibri Light" w:hAnsi="Calibri Light" w:eastAsia="Calibri Light" w:cs="Calibri Light"/>
          <w:color w:val="000000" w:themeColor="text1"/>
          <w:sz w:val="16"/>
          <w:szCs w:val="16"/>
        </w:rPr>
        <w:t>InPost</w:t>
      </w:r>
      <w:proofErr w:type="spellEnd"/>
      <w:r w:rsidRPr="00E84A44">
        <w:rPr>
          <w:rFonts w:ascii="Calibri Light" w:hAnsi="Calibri Light" w:eastAsia="Calibri Light" w:cs="Calibri Light"/>
          <w:color w:val="000000" w:themeColor="text1"/>
          <w:sz w:val="16"/>
          <w:szCs w:val="16"/>
        </w:rPr>
        <w:t> conta più di 94.800 punti di ritiro, tra cui più di 64.600 APM e oltre 30.100 punti PUDO in 9 Paesi (Regno Unito, Francia, Polonia, Italia, Spagna, Portogallo, Belgio, Lussemburgo e Paesi Bassi). </w:t>
      </w:r>
      <w:proofErr w:type="spellStart"/>
      <w:r w:rsidRPr="00E84A44">
        <w:rPr>
          <w:rFonts w:ascii="Calibri Light" w:hAnsi="Calibri Light" w:eastAsia="Calibri Light" w:cs="Calibri Light"/>
          <w:color w:val="000000" w:themeColor="text1"/>
          <w:sz w:val="16"/>
          <w:szCs w:val="16"/>
        </w:rPr>
        <w:t>InPost</w:t>
      </w:r>
      <w:proofErr w:type="spellEnd"/>
      <w:r w:rsidRPr="00E84A44">
        <w:rPr>
          <w:rFonts w:ascii="Calibri Light" w:hAnsi="Calibri Light" w:eastAsia="Calibri Light" w:cs="Calibri Light"/>
          <w:color w:val="000000" w:themeColor="text1"/>
          <w:sz w:val="16"/>
          <w:szCs w:val="16"/>
        </w:rPr>
        <w:t> fornisce anche servizi logistici e </w:t>
      </w:r>
      <w:proofErr w:type="spellStart"/>
      <w:r w:rsidRPr="00E84A44">
        <w:rPr>
          <w:rFonts w:ascii="Calibri Light" w:hAnsi="Calibri Light" w:eastAsia="Calibri Light" w:cs="Calibri Light"/>
          <w:color w:val="000000" w:themeColor="text1"/>
          <w:sz w:val="16"/>
          <w:szCs w:val="16"/>
        </w:rPr>
        <w:t>fulfilment</w:t>
      </w:r>
      <w:proofErr w:type="spellEnd"/>
      <w:r w:rsidRPr="00E84A44">
        <w:rPr>
          <w:rFonts w:ascii="Calibri Light" w:hAnsi="Calibri Light" w:eastAsia="Calibri Light" w:cs="Calibri Light"/>
          <w:color w:val="000000" w:themeColor="text1"/>
          <w:sz w:val="16"/>
          <w:szCs w:val="16"/>
        </w:rPr>
        <w:t> agli e-commerce, collaborando con circa 100.000 e-</w:t>
      </w:r>
      <w:proofErr w:type="spellStart"/>
      <w:r w:rsidRPr="00E84A44">
        <w:rPr>
          <w:rFonts w:ascii="Calibri Light" w:hAnsi="Calibri Light" w:eastAsia="Calibri Light" w:cs="Calibri Light"/>
          <w:color w:val="000000" w:themeColor="text1"/>
          <w:sz w:val="16"/>
          <w:szCs w:val="16"/>
        </w:rPr>
        <w:t>tailer</w:t>
      </w:r>
      <w:proofErr w:type="spellEnd"/>
      <w:r w:rsidRPr="00E84A44">
        <w:rPr>
          <w:rFonts w:ascii="Calibri Light" w:hAnsi="Calibri Light" w:eastAsia="Calibri Light" w:cs="Calibri Light"/>
          <w:color w:val="000000" w:themeColor="text1"/>
          <w:sz w:val="16"/>
          <w:szCs w:val="16"/>
        </w:rPr>
        <w:t>. Solo nel 2025, l'azienda ha gestito 1,4 miliardi di pacchi (+25% rispetto al 2024). Il Gruppo </w:t>
      </w:r>
      <w:proofErr w:type="spellStart"/>
      <w:r w:rsidRPr="00E84A44">
        <w:rPr>
          <w:rFonts w:ascii="Calibri Light" w:hAnsi="Calibri Light" w:eastAsia="Calibri Light" w:cs="Calibri Light"/>
          <w:color w:val="000000" w:themeColor="text1"/>
          <w:sz w:val="16"/>
          <w:szCs w:val="16"/>
        </w:rPr>
        <w:t>InPost</w:t>
      </w:r>
      <w:proofErr w:type="spellEnd"/>
      <w:r w:rsidRPr="00E84A44">
        <w:rPr>
          <w:rFonts w:ascii="Calibri Light" w:hAnsi="Calibri Light" w:eastAsia="Calibri Light" w:cs="Calibri Light"/>
          <w:color w:val="000000" w:themeColor="text1"/>
          <w:sz w:val="16"/>
          <w:szCs w:val="16"/>
        </w:rPr>
        <w:t> ha una strategia di decarbonizzazione che mira a raggiungere le emissioni nette zero lungo tutta la sua catena del valore entro il 2040, rispetto ai dati di riferimento del 2021. Questi obiettivi sono stati approvati dalla Science Based Targets </w:t>
      </w:r>
      <w:proofErr w:type="spellStart"/>
      <w:r w:rsidRPr="00E84A44">
        <w:rPr>
          <w:rFonts w:ascii="Calibri Light" w:hAnsi="Calibri Light" w:eastAsia="Calibri Light" w:cs="Calibri Light"/>
          <w:color w:val="000000" w:themeColor="text1"/>
          <w:sz w:val="16"/>
          <w:szCs w:val="16"/>
        </w:rPr>
        <w:t>initiative</w:t>
      </w:r>
      <w:proofErr w:type="spellEnd"/>
      <w:r w:rsidRPr="00E84A44">
        <w:rPr>
          <w:rFonts w:ascii="Calibri Light" w:hAnsi="Calibri Light" w:eastAsia="Calibri Light" w:cs="Calibri Light"/>
          <w:color w:val="000000" w:themeColor="text1"/>
          <w:sz w:val="16"/>
          <w:szCs w:val="16"/>
        </w:rPr>
        <w:t> (</w:t>
      </w:r>
      <w:proofErr w:type="spellStart"/>
      <w:r w:rsidRPr="00E84A44">
        <w:rPr>
          <w:rFonts w:ascii="Calibri Light" w:hAnsi="Calibri Light" w:eastAsia="Calibri Light" w:cs="Calibri Light"/>
          <w:color w:val="000000" w:themeColor="text1"/>
          <w:sz w:val="16"/>
          <w:szCs w:val="16"/>
        </w:rPr>
        <w:t>SBTi</w:t>
      </w:r>
      <w:proofErr w:type="spellEnd"/>
      <w:r w:rsidRPr="00E84A44">
        <w:rPr>
          <w:rFonts w:ascii="Calibri Light" w:hAnsi="Calibri Light" w:eastAsia="Calibri Light" w:cs="Calibri Light"/>
          <w:color w:val="000000" w:themeColor="text1"/>
          <w:sz w:val="16"/>
          <w:szCs w:val="16"/>
        </w:rPr>
        <w:t>) nel marzo 2023 e sono in linea con l'Accordo di Parigi e con l'obiettivo di limitare l'aumento della temperatura globale a 1,5°C. Il Gruppo monitora regolarmente la propria impronta di carbonio, migliora la qualità dei dati e rendiconta i propri progressi. Maggiori informazioni sono disponibili nella relazione annuale del Gruppo InPost: </w:t>
      </w:r>
      <w:hyperlink w:tgtFrame="_blank" w:history="1" r:id="rId11">
        <w:r w:rsidRPr="00E84A44">
          <w:rPr>
            <w:rStyle w:val="Collegamentoipertestuale"/>
            <w:rFonts w:ascii="Calibri Light" w:hAnsi="Calibri Light" w:eastAsia="Calibri Light" w:cs="Calibri Light"/>
            <w:sz w:val="16"/>
            <w:szCs w:val="16"/>
          </w:rPr>
          <w:t>https://inpost.eu/sites/default/files/2026-03/InPost_Group_IAR_2025_0.pdf</w:t>
        </w:r>
      </w:hyperlink>
      <w:r w:rsidRPr="00E84A44">
        <w:rPr>
          <w:rFonts w:ascii="Calibri Light" w:hAnsi="Calibri Light" w:eastAsia="Calibri Light" w:cs="Calibri Light"/>
          <w:color w:val="000000" w:themeColor="text1"/>
          <w:sz w:val="16"/>
          <w:szCs w:val="16"/>
        </w:rPr>
        <w:t> </w:t>
      </w:r>
    </w:p>
    <w:p w:rsidRPr="005E0C92" w:rsidR="6C3F7D8C" w:rsidP="2E4C0440" w:rsidRDefault="6C3F7D8C" w14:paraId="7AAA0F9E" w14:textId="4CF39B54">
      <w:pPr>
        <w:shd w:val="clear" w:color="auto" w:fill="FFFFFF" w:themeFill="background1"/>
        <w:spacing w:after="0"/>
        <w:jc w:val="both"/>
        <w:rPr>
          <w:rFonts w:ascii="Calibri Light" w:hAnsi="Calibri Light" w:eastAsia="Calibri Light" w:cs="Calibri Light"/>
          <w:sz w:val="16"/>
          <w:szCs w:val="16"/>
          <w:lang w:val="it"/>
        </w:rPr>
      </w:pPr>
      <w:r w:rsidRPr="005E0C92">
        <w:rPr>
          <w:rFonts w:ascii="Calibri Light" w:hAnsi="Calibri Light" w:eastAsia="Calibri Light" w:cs="Calibri Light"/>
          <w:sz w:val="16"/>
          <w:szCs w:val="16"/>
          <w:lang w:val="it"/>
        </w:rPr>
        <w:t xml:space="preserve"> </w:t>
      </w:r>
    </w:p>
    <w:p w:rsidRPr="005E0C92" w:rsidR="6C3F7D8C" w:rsidP="2E4C0440" w:rsidRDefault="6C3F7D8C" w14:paraId="7C6D3B0B" w14:textId="1AB0119E">
      <w:pPr>
        <w:shd w:val="clear" w:color="auto" w:fill="FFFFFF" w:themeFill="background1"/>
        <w:spacing w:after="0"/>
        <w:jc w:val="both"/>
        <w:rPr>
          <w:rFonts w:ascii="Calibri Light" w:hAnsi="Calibri Light" w:eastAsia="Calibri Light" w:cs="Calibri Light"/>
          <w:color w:val="000000" w:themeColor="text1"/>
          <w:sz w:val="16"/>
          <w:szCs w:val="16"/>
          <w:lang w:val="en-US"/>
        </w:rPr>
      </w:pPr>
      <w:r w:rsidRPr="005E0C92">
        <w:rPr>
          <w:rFonts w:ascii="Calibri Light" w:hAnsi="Calibri Light" w:eastAsia="Calibri Light" w:cs="Calibri Light"/>
          <w:color w:val="000000" w:themeColor="text1"/>
          <w:sz w:val="16"/>
          <w:szCs w:val="16"/>
          <w:lang w:val="en-GB"/>
        </w:rPr>
        <w:t xml:space="preserve">Instagram: </w:t>
      </w:r>
      <w:hyperlink r:id="rId12">
        <w:r w:rsidRPr="005E0C92">
          <w:rPr>
            <w:rStyle w:val="Collegamentoipertestuale"/>
            <w:rFonts w:ascii="Calibri Light" w:hAnsi="Calibri Light" w:eastAsia="Calibri Light" w:cs="Calibri Light"/>
            <w:color w:val="0563C1"/>
            <w:sz w:val="16"/>
            <w:szCs w:val="16"/>
            <w:lang w:val="en-GB"/>
          </w:rPr>
          <w:t>https://www.instagram.com/inpost.it/</w:t>
        </w:r>
      </w:hyperlink>
      <w:r w:rsidRPr="005E0C92">
        <w:rPr>
          <w:rFonts w:ascii="Calibri Light" w:hAnsi="Calibri Light" w:eastAsia="Calibri Light" w:cs="Calibri Light"/>
          <w:color w:val="000000" w:themeColor="text1"/>
          <w:sz w:val="16"/>
          <w:szCs w:val="16"/>
          <w:lang w:val="en-US"/>
        </w:rPr>
        <w:t xml:space="preserve"> </w:t>
      </w:r>
    </w:p>
    <w:p w:rsidRPr="005E0C92" w:rsidR="6C3F7D8C" w:rsidP="2E4C0440" w:rsidRDefault="6C3F7D8C" w14:paraId="47693545" w14:textId="029071E2">
      <w:pPr>
        <w:shd w:val="clear" w:color="auto" w:fill="FFFFFF" w:themeFill="background1"/>
        <w:spacing w:after="0"/>
        <w:jc w:val="both"/>
        <w:rPr>
          <w:rFonts w:ascii="Calibri Light" w:hAnsi="Calibri Light" w:eastAsia="Calibri Light" w:cs="Calibri Light"/>
          <w:sz w:val="16"/>
          <w:szCs w:val="16"/>
          <w:lang w:val="en-US"/>
        </w:rPr>
      </w:pPr>
      <w:r w:rsidRPr="005E0C92">
        <w:rPr>
          <w:rFonts w:ascii="Calibri Light" w:hAnsi="Calibri Light" w:eastAsia="Calibri Light" w:cs="Calibri Light"/>
          <w:color w:val="000000" w:themeColor="text1"/>
          <w:sz w:val="16"/>
          <w:szCs w:val="16"/>
          <w:lang w:val="en-GB"/>
        </w:rPr>
        <w:t xml:space="preserve">LinkedIn: </w:t>
      </w:r>
      <w:hyperlink r:id="rId13">
        <w:r w:rsidRPr="005E0C92">
          <w:rPr>
            <w:rStyle w:val="Collegamentoipertestuale"/>
            <w:rFonts w:ascii="Calibri Light" w:hAnsi="Calibri Light" w:eastAsia="Calibri Light" w:cs="Calibri Light"/>
            <w:color w:val="0563C1"/>
            <w:sz w:val="16"/>
            <w:szCs w:val="16"/>
            <w:lang w:val="en-GB"/>
          </w:rPr>
          <w:t>https://www.linkedin.com/company/locker-inpost-italia/</w:t>
        </w:r>
      </w:hyperlink>
    </w:p>
    <w:sectPr w:rsidRPr="005E0C92" w:rsidR="6C3F7D8C" w:rsidSect="009A16AC">
      <w:headerReference w:type="default" r:id="rId14"/>
      <w:pgSz w:w="11906" w:h="16838" w:orient="portrait"/>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A9A" w:rsidRDefault="00BC5A9A" w14:paraId="6A3BADFE" w14:textId="77777777">
      <w:pPr>
        <w:spacing w:after="0" w:line="240" w:lineRule="auto"/>
      </w:pPr>
      <w:r>
        <w:separator/>
      </w:r>
    </w:p>
  </w:endnote>
  <w:endnote w:type="continuationSeparator" w:id="0">
    <w:p w:rsidR="00BC5A9A" w:rsidRDefault="00BC5A9A" w14:paraId="1710B3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A9A" w:rsidRDefault="00BC5A9A" w14:paraId="19645B01" w14:textId="77777777">
      <w:pPr>
        <w:spacing w:after="0" w:line="240" w:lineRule="auto"/>
      </w:pPr>
      <w:r>
        <w:separator/>
      </w:r>
    </w:p>
  </w:footnote>
  <w:footnote w:type="continuationSeparator" w:id="0">
    <w:p w:rsidR="00BC5A9A" w:rsidRDefault="00BC5A9A" w14:paraId="43D188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A6B0F3B" w:rsidP="001351B9" w:rsidRDefault="001351B9" w14:paraId="7F992C7C" w14:textId="548ECFF7">
    <w:pPr>
      <w:pStyle w:val="Intestazione"/>
      <w:jc w:val="center"/>
    </w:pPr>
    <w:r>
      <w:rPr>
        <w:noProof/>
      </w:rPr>
      <w:drawing>
        <wp:inline distT="0" distB="0" distL="0" distR="0" wp14:anchorId="05CD2614" wp14:editId="5672B22E">
          <wp:extent cx="1258215" cy="562765"/>
          <wp:effectExtent l="0" t="0" r="0" b="8890"/>
          <wp:docPr id="1064627910"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9162" cy="56766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9B7"/>
    <w:multiLevelType w:val="multilevel"/>
    <w:tmpl w:val="2FF8C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8B52E0F"/>
    <w:multiLevelType w:val="hybridMultilevel"/>
    <w:tmpl w:val="F1282DB2"/>
    <w:lvl w:ilvl="0" w:tplc="75049BFC">
      <w:start w:val="1"/>
      <w:numFmt w:val="decimal"/>
      <w:lvlText w:val="%1."/>
      <w:lvlJc w:val="left"/>
      <w:pPr>
        <w:ind w:left="720" w:hanging="360"/>
      </w:pPr>
    </w:lvl>
    <w:lvl w:ilvl="1" w:tplc="AE160298">
      <w:start w:val="1"/>
      <w:numFmt w:val="lowerLetter"/>
      <w:lvlText w:val="%2."/>
      <w:lvlJc w:val="left"/>
      <w:pPr>
        <w:ind w:left="1440" w:hanging="360"/>
      </w:pPr>
    </w:lvl>
    <w:lvl w:ilvl="2" w:tplc="F9921E5E">
      <w:start w:val="1"/>
      <w:numFmt w:val="lowerRoman"/>
      <w:lvlText w:val="%3."/>
      <w:lvlJc w:val="right"/>
      <w:pPr>
        <w:ind w:left="2160" w:hanging="180"/>
      </w:pPr>
    </w:lvl>
    <w:lvl w:ilvl="3" w:tplc="75FE2B76">
      <w:start w:val="1"/>
      <w:numFmt w:val="decimal"/>
      <w:lvlText w:val="%4."/>
      <w:lvlJc w:val="left"/>
      <w:pPr>
        <w:ind w:left="2880" w:hanging="360"/>
      </w:pPr>
    </w:lvl>
    <w:lvl w:ilvl="4" w:tplc="BDF4F2B8">
      <w:start w:val="1"/>
      <w:numFmt w:val="lowerLetter"/>
      <w:lvlText w:val="%5."/>
      <w:lvlJc w:val="left"/>
      <w:pPr>
        <w:ind w:left="3600" w:hanging="360"/>
      </w:pPr>
    </w:lvl>
    <w:lvl w:ilvl="5" w:tplc="2C18ED6A">
      <w:start w:val="1"/>
      <w:numFmt w:val="lowerRoman"/>
      <w:lvlText w:val="%6."/>
      <w:lvlJc w:val="right"/>
      <w:pPr>
        <w:ind w:left="4320" w:hanging="180"/>
      </w:pPr>
    </w:lvl>
    <w:lvl w:ilvl="6" w:tplc="BDA61FB4">
      <w:start w:val="1"/>
      <w:numFmt w:val="decimal"/>
      <w:lvlText w:val="%7."/>
      <w:lvlJc w:val="left"/>
      <w:pPr>
        <w:ind w:left="5040" w:hanging="360"/>
      </w:pPr>
    </w:lvl>
    <w:lvl w:ilvl="7" w:tplc="C758045E">
      <w:start w:val="1"/>
      <w:numFmt w:val="lowerLetter"/>
      <w:lvlText w:val="%8."/>
      <w:lvlJc w:val="left"/>
      <w:pPr>
        <w:ind w:left="5760" w:hanging="360"/>
      </w:pPr>
    </w:lvl>
    <w:lvl w:ilvl="8" w:tplc="D97AB206">
      <w:start w:val="1"/>
      <w:numFmt w:val="lowerRoman"/>
      <w:lvlText w:val="%9."/>
      <w:lvlJc w:val="right"/>
      <w:pPr>
        <w:ind w:left="6480" w:hanging="180"/>
      </w:pPr>
    </w:lvl>
  </w:abstractNum>
  <w:abstractNum w:abstractNumId="2" w15:restartNumberingAfterBreak="0">
    <w:nsid w:val="6E9541D2"/>
    <w:multiLevelType w:val="hybridMultilevel"/>
    <w:tmpl w:val="FFFFFFFF"/>
    <w:lvl w:ilvl="0" w:tplc="2CFAE6CC">
      <w:start w:val="1"/>
      <w:numFmt w:val="bullet"/>
      <w:lvlText w:val=""/>
      <w:lvlJc w:val="left"/>
      <w:pPr>
        <w:ind w:left="720" w:hanging="360"/>
      </w:pPr>
      <w:rPr>
        <w:rFonts w:hint="default" w:ascii="Symbol" w:hAnsi="Symbol"/>
      </w:rPr>
    </w:lvl>
    <w:lvl w:ilvl="1" w:tplc="DFA2FDA6">
      <w:start w:val="1"/>
      <w:numFmt w:val="bullet"/>
      <w:lvlText w:val="o"/>
      <w:lvlJc w:val="left"/>
      <w:pPr>
        <w:ind w:left="1440" w:hanging="360"/>
      </w:pPr>
      <w:rPr>
        <w:rFonts w:hint="default" w:ascii="Courier New" w:hAnsi="Courier New"/>
      </w:rPr>
    </w:lvl>
    <w:lvl w:ilvl="2" w:tplc="57E08F4C">
      <w:start w:val="1"/>
      <w:numFmt w:val="bullet"/>
      <w:lvlText w:val=""/>
      <w:lvlJc w:val="left"/>
      <w:pPr>
        <w:ind w:left="2160" w:hanging="360"/>
      </w:pPr>
      <w:rPr>
        <w:rFonts w:hint="default" w:ascii="Wingdings" w:hAnsi="Wingdings"/>
      </w:rPr>
    </w:lvl>
    <w:lvl w:ilvl="3" w:tplc="FAB47C7E">
      <w:start w:val="1"/>
      <w:numFmt w:val="bullet"/>
      <w:lvlText w:val=""/>
      <w:lvlJc w:val="left"/>
      <w:pPr>
        <w:ind w:left="2880" w:hanging="360"/>
      </w:pPr>
      <w:rPr>
        <w:rFonts w:hint="default" w:ascii="Symbol" w:hAnsi="Symbol"/>
      </w:rPr>
    </w:lvl>
    <w:lvl w:ilvl="4" w:tplc="58424138">
      <w:start w:val="1"/>
      <w:numFmt w:val="bullet"/>
      <w:lvlText w:val="o"/>
      <w:lvlJc w:val="left"/>
      <w:pPr>
        <w:ind w:left="3600" w:hanging="360"/>
      </w:pPr>
      <w:rPr>
        <w:rFonts w:hint="default" w:ascii="Courier New" w:hAnsi="Courier New"/>
      </w:rPr>
    </w:lvl>
    <w:lvl w:ilvl="5" w:tplc="5E181850">
      <w:start w:val="1"/>
      <w:numFmt w:val="bullet"/>
      <w:lvlText w:val=""/>
      <w:lvlJc w:val="left"/>
      <w:pPr>
        <w:ind w:left="4320" w:hanging="360"/>
      </w:pPr>
      <w:rPr>
        <w:rFonts w:hint="default" w:ascii="Wingdings" w:hAnsi="Wingdings"/>
      </w:rPr>
    </w:lvl>
    <w:lvl w:ilvl="6" w:tplc="29BA51A4">
      <w:start w:val="1"/>
      <w:numFmt w:val="bullet"/>
      <w:lvlText w:val=""/>
      <w:lvlJc w:val="left"/>
      <w:pPr>
        <w:ind w:left="5040" w:hanging="360"/>
      </w:pPr>
      <w:rPr>
        <w:rFonts w:hint="default" w:ascii="Symbol" w:hAnsi="Symbol"/>
      </w:rPr>
    </w:lvl>
    <w:lvl w:ilvl="7" w:tplc="8DD220C0">
      <w:start w:val="1"/>
      <w:numFmt w:val="bullet"/>
      <w:lvlText w:val="o"/>
      <w:lvlJc w:val="left"/>
      <w:pPr>
        <w:ind w:left="5760" w:hanging="360"/>
      </w:pPr>
      <w:rPr>
        <w:rFonts w:hint="default" w:ascii="Courier New" w:hAnsi="Courier New"/>
      </w:rPr>
    </w:lvl>
    <w:lvl w:ilvl="8" w:tplc="C7A21450">
      <w:start w:val="1"/>
      <w:numFmt w:val="bullet"/>
      <w:lvlText w:val=""/>
      <w:lvlJc w:val="left"/>
      <w:pPr>
        <w:ind w:left="6480" w:hanging="360"/>
      </w:pPr>
      <w:rPr>
        <w:rFonts w:hint="default" w:ascii="Wingdings" w:hAnsi="Wingdings"/>
      </w:rPr>
    </w:lvl>
  </w:abstractNum>
  <w:num w:numId="1" w16cid:durableId="1762338250">
    <w:abstractNumId w:val="1"/>
  </w:num>
  <w:num w:numId="2" w16cid:durableId="1705473658">
    <w:abstractNumId w:val="2"/>
  </w:num>
  <w:num w:numId="3" w16cid:durableId="56907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18A2"/>
    <w:rsid w:val="00002FB5"/>
    <w:rsid w:val="000043E0"/>
    <w:rsid w:val="00006590"/>
    <w:rsid w:val="0001120B"/>
    <w:rsid w:val="00014EF2"/>
    <w:rsid w:val="00022B4A"/>
    <w:rsid w:val="00034747"/>
    <w:rsid w:val="00035F47"/>
    <w:rsid w:val="00037AC3"/>
    <w:rsid w:val="00047857"/>
    <w:rsid w:val="00050915"/>
    <w:rsid w:val="000521AF"/>
    <w:rsid w:val="00060A86"/>
    <w:rsid w:val="00060B92"/>
    <w:rsid w:val="0006301C"/>
    <w:rsid w:val="00071AC8"/>
    <w:rsid w:val="00080790"/>
    <w:rsid w:val="000811AF"/>
    <w:rsid w:val="00083AA0"/>
    <w:rsid w:val="00090C06"/>
    <w:rsid w:val="000920D0"/>
    <w:rsid w:val="000A2B25"/>
    <w:rsid w:val="000B3123"/>
    <w:rsid w:val="000C0752"/>
    <w:rsid w:val="000C67D6"/>
    <w:rsid w:val="000D2A8E"/>
    <w:rsid w:val="000D2F51"/>
    <w:rsid w:val="000D37D5"/>
    <w:rsid w:val="000D3E81"/>
    <w:rsid w:val="000E39CC"/>
    <w:rsid w:val="000E534E"/>
    <w:rsid w:val="000E7B48"/>
    <w:rsid w:val="000F430A"/>
    <w:rsid w:val="000F45F9"/>
    <w:rsid w:val="001124E2"/>
    <w:rsid w:val="00120313"/>
    <w:rsid w:val="00123862"/>
    <w:rsid w:val="001351B9"/>
    <w:rsid w:val="00137B8E"/>
    <w:rsid w:val="00140ACC"/>
    <w:rsid w:val="00143FA2"/>
    <w:rsid w:val="00146DB1"/>
    <w:rsid w:val="00146E61"/>
    <w:rsid w:val="0015096D"/>
    <w:rsid w:val="00153967"/>
    <w:rsid w:val="00153D18"/>
    <w:rsid w:val="00154CE6"/>
    <w:rsid w:val="00180025"/>
    <w:rsid w:val="00186406"/>
    <w:rsid w:val="00195B15"/>
    <w:rsid w:val="0019706E"/>
    <w:rsid w:val="001A15BF"/>
    <w:rsid w:val="001B7A8C"/>
    <w:rsid w:val="001C58AB"/>
    <w:rsid w:val="001C5E26"/>
    <w:rsid w:val="001D7656"/>
    <w:rsid w:val="001D7989"/>
    <w:rsid w:val="001F7567"/>
    <w:rsid w:val="002007D6"/>
    <w:rsid w:val="002047E7"/>
    <w:rsid w:val="00212C32"/>
    <w:rsid w:val="0023184E"/>
    <w:rsid w:val="00236FD2"/>
    <w:rsid w:val="00240ED2"/>
    <w:rsid w:val="00250577"/>
    <w:rsid w:val="0026129A"/>
    <w:rsid w:val="00263EDA"/>
    <w:rsid w:val="0026651E"/>
    <w:rsid w:val="002731CC"/>
    <w:rsid w:val="00273837"/>
    <w:rsid w:val="002745B5"/>
    <w:rsid w:val="0027666A"/>
    <w:rsid w:val="00280C46"/>
    <w:rsid w:val="00283596"/>
    <w:rsid w:val="00297B6C"/>
    <w:rsid w:val="002A0801"/>
    <w:rsid w:val="002A1F14"/>
    <w:rsid w:val="002A5FEA"/>
    <w:rsid w:val="002B0673"/>
    <w:rsid w:val="002B3433"/>
    <w:rsid w:val="002C142D"/>
    <w:rsid w:val="002C1BCD"/>
    <w:rsid w:val="002C4A88"/>
    <w:rsid w:val="002C72EB"/>
    <w:rsid w:val="002D1D68"/>
    <w:rsid w:val="002D7F27"/>
    <w:rsid w:val="002E287D"/>
    <w:rsid w:val="002E57B6"/>
    <w:rsid w:val="002E7F4D"/>
    <w:rsid w:val="00312422"/>
    <w:rsid w:val="00312AAC"/>
    <w:rsid w:val="00325151"/>
    <w:rsid w:val="003273D7"/>
    <w:rsid w:val="0033636E"/>
    <w:rsid w:val="00344F73"/>
    <w:rsid w:val="003514AE"/>
    <w:rsid w:val="00352194"/>
    <w:rsid w:val="00377170"/>
    <w:rsid w:val="00385472"/>
    <w:rsid w:val="003A31DF"/>
    <w:rsid w:val="003A6DD7"/>
    <w:rsid w:val="003B1CC5"/>
    <w:rsid w:val="003C143C"/>
    <w:rsid w:val="003D0040"/>
    <w:rsid w:val="003D0C44"/>
    <w:rsid w:val="003D1EEF"/>
    <w:rsid w:val="003D4CA1"/>
    <w:rsid w:val="003D5DCA"/>
    <w:rsid w:val="003D723C"/>
    <w:rsid w:val="003E221E"/>
    <w:rsid w:val="003E260C"/>
    <w:rsid w:val="003F599D"/>
    <w:rsid w:val="003F7F03"/>
    <w:rsid w:val="00403AC9"/>
    <w:rsid w:val="00411649"/>
    <w:rsid w:val="00431A53"/>
    <w:rsid w:val="00432519"/>
    <w:rsid w:val="0043475D"/>
    <w:rsid w:val="004372DE"/>
    <w:rsid w:val="00437F37"/>
    <w:rsid w:val="004443F0"/>
    <w:rsid w:val="0045078F"/>
    <w:rsid w:val="0046216E"/>
    <w:rsid w:val="004721A7"/>
    <w:rsid w:val="00480C66"/>
    <w:rsid w:val="00483794"/>
    <w:rsid w:val="00484B7E"/>
    <w:rsid w:val="0048746E"/>
    <w:rsid w:val="00490409"/>
    <w:rsid w:val="00490CC1"/>
    <w:rsid w:val="00494E08"/>
    <w:rsid w:val="004957CA"/>
    <w:rsid w:val="00496182"/>
    <w:rsid w:val="004973E7"/>
    <w:rsid w:val="004976F0"/>
    <w:rsid w:val="004B2530"/>
    <w:rsid w:val="004B45A9"/>
    <w:rsid w:val="004C536A"/>
    <w:rsid w:val="004E7E8E"/>
    <w:rsid w:val="004F6F6A"/>
    <w:rsid w:val="0051072C"/>
    <w:rsid w:val="00510F0E"/>
    <w:rsid w:val="00511AD1"/>
    <w:rsid w:val="00511CDB"/>
    <w:rsid w:val="00512A44"/>
    <w:rsid w:val="0051527B"/>
    <w:rsid w:val="00526831"/>
    <w:rsid w:val="00526D5F"/>
    <w:rsid w:val="00527F67"/>
    <w:rsid w:val="00532CA9"/>
    <w:rsid w:val="0053344A"/>
    <w:rsid w:val="005364AE"/>
    <w:rsid w:val="005454E4"/>
    <w:rsid w:val="0055054D"/>
    <w:rsid w:val="00553D82"/>
    <w:rsid w:val="00585609"/>
    <w:rsid w:val="005873ED"/>
    <w:rsid w:val="005A06F1"/>
    <w:rsid w:val="005A581D"/>
    <w:rsid w:val="005B038B"/>
    <w:rsid w:val="005B0731"/>
    <w:rsid w:val="005B1078"/>
    <w:rsid w:val="005B3C67"/>
    <w:rsid w:val="005C0D68"/>
    <w:rsid w:val="005C1233"/>
    <w:rsid w:val="005C2C4D"/>
    <w:rsid w:val="005C664B"/>
    <w:rsid w:val="005D51FF"/>
    <w:rsid w:val="005E0C92"/>
    <w:rsid w:val="006004B0"/>
    <w:rsid w:val="006033E9"/>
    <w:rsid w:val="00606A63"/>
    <w:rsid w:val="00612B14"/>
    <w:rsid w:val="00616DCA"/>
    <w:rsid w:val="00624793"/>
    <w:rsid w:val="006247D4"/>
    <w:rsid w:val="00626FCD"/>
    <w:rsid w:val="00627580"/>
    <w:rsid w:val="00633F1A"/>
    <w:rsid w:val="00634783"/>
    <w:rsid w:val="0063768B"/>
    <w:rsid w:val="00640E0C"/>
    <w:rsid w:val="00644BE3"/>
    <w:rsid w:val="00647802"/>
    <w:rsid w:val="006520D3"/>
    <w:rsid w:val="00663035"/>
    <w:rsid w:val="00670E5D"/>
    <w:rsid w:val="006724E8"/>
    <w:rsid w:val="00681C50"/>
    <w:rsid w:val="006836B7"/>
    <w:rsid w:val="00686DFC"/>
    <w:rsid w:val="00697CE9"/>
    <w:rsid w:val="006B7D23"/>
    <w:rsid w:val="006C43B3"/>
    <w:rsid w:val="006C740C"/>
    <w:rsid w:val="006D1E69"/>
    <w:rsid w:val="006D27D8"/>
    <w:rsid w:val="006D2B26"/>
    <w:rsid w:val="006D5665"/>
    <w:rsid w:val="006D6554"/>
    <w:rsid w:val="006D7FAE"/>
    <w:rsid w:val="006E7FE9"/>
    <w:rsid w:val="006F0BD0"/>
    <w:rsid w:val="006F1E71"/>
    <w:rsid w:val="00701E60"/>
    <w:rsid w:val="00707561"/>
    <w:rsid w:val="007110C9"/>
    <w:rsid w:val="00720E32"/>
    <w:rsid w:val="00722D0C"/>
    <w:rsid w:val="007238C6"/>
    <w:rsid w:val="0072515C"/>
    <w:rsid w:val="00726322"/>
    <w:rsid w:val="0073574F"/>
    <w:rsid w:val="00735DDE"/>
    <w:rsid w:val="00735FE8"/>
    <w:rsid w:val="00736E3D"/>
    <w:rsid w:val="00740171"/>
    <w:rsid w:val="00740BF2"/>
    <w:rsid w:val="0075402A"/>
    <w:rsid w:val="00754272"/>
    <w:rsid w:val="00772FAD"/>
    <w:rsid w:val="0077399E"/>
    <w:rsid w:val="007833E0"/>
    <w:rsid w:val="007834B4"/>
    <w:rsid w:val="00787564"/>
    <w:rsid w:val="00793E45"/>
    <w:rsid w:val="007A60EE"/>
    <w:rsid w:val="007B116E"/>
    <w:rsid w:val="007B3164"/>
    <w:rsid w:val="007B5909"/>
    <w:rsid w:val="007B687C"/>
    <w:rsid w:val="007C1C5C"/>
    <w:rsid w:val="007C4A23"/>
    <w:rsid w:val="007D2B10"/>
    <w:rsid w:val="007D3A4D"/>
    <w:rsid w:val="007D5681"/>
    <w:rsid w:val="007D7D02"/>
    <w:rsid w:val="007E59ED"/>
    <w:rsid w:val="007E63A7"/>
    <w:rsid w:val="007F2A2D"/>
    <w:rsid w:val="007F499F"/>
    <w:rsid w:val="007F50B4"/>
    <w:rsid w:val="007F656D"/>
    <w:rsid w:val="00802BC9"/>
    <w:rsid w:val="00805829"/>
    <w:rsid w:val="00810961"/>
    <w:rsid w:val="00810CD2"/>
    <w:rsid w:val="00813B9D"/>
    <w:rsid w:val="008263FF"/>
    <w:rsid w:val="00830F0B"/>
    <w:rsid w:val="00833276"/>
    <w:rsid w:val="00840016"/>
    <w:rsid w:val="00844F6B"/>
    <w:rsid w:val="00857144"/>
    <w:rsid w:val="0086370E"/>
    <w:rsid w:val="00863F22"/>
    <w:rsid w:val="0087714A"/>
    <w:rsid w:val="00884D36"/>
    <w:rsid w:val="00887E34"/>
    <w:rsid w:val="0088FBDD"/>
    <w:rsid w:val="00892D00"/>
    <w:rsid w:val="00896770"/>
    <w:rsid w:val="008A04E0"/>
    <w:rsid w:val="008A6E04"/>
    <w:rsid w:val="008B75EC"/>
    <w:rsid w:val="008C7992"/>
    <w:rsid w:val="008D01E1"/>
    <w:rsid w:val="008D2C81"/>
    <w:rsid w:val="008E5B0F"/>
    <w:rsid w:val="008E66AE"/>
    <w:rsid w:val="008F0E5B"/>
    <w:rsid w:val="008F6B64"/>
    <w:rsid w:val="009001D5"/>
    <w:rsid w:val="0090565F"/>
    <w:rsid w:val="009117BD"/>
    <w:rsid w:val="00911872"/>
    <w:rsid w:val="00924915"/>
    <w:rsid w:val="00933696"/>
    <w:rsid w:val="00934CA7"/>
    <w:rsid w:val="00951E40"/>
    <w:rsid w:val="00952F19"/>
    <w:rsid w:val="0096128B"/>
    <w:rsid w:val="0096499E"/>
    <w:rsid w:val="00970F1C"/>
    <w:rsid w:val="00980665"/>
    <w:rsid w:val="009A16AC"/>
    <w:rsid w:val="009A216D"/>
    <w:rsid w:val="009A2BBF"/>
    <w:rsid w:val="009B7DCF"/>
    <w:rsid w:val="009C0CC0"/>
    <w:rsid w:val="009C3D4B"/>
    <w:rsid w:val="00A07E0D"/>
    <w:rsid w:val="00A35274"/>
    <w:rsid w:val="00A3575A"/>
    <w:rsid w:val="00A4031E"/>
    <w:rsid w:val="00A43D4E"/>
    <w:rsid w:val="00A50638"/>
    <w:rsid w:val="00A50C66"/>
    <w:rsid w:val="00A5140C"/>
    <w:rsid w:val="00A61D1A"/>
    <w:rsid w:val="00A64705"/>
    <w:rsid w:val="00A6663A"/>
    <w:rsid w:val="00A668FC"/>
    <w:rsid w:val="00A66D9E"/>
    <w:rsid w:val="00A819B3"/>
    <w:rsid w:val="00A837F2"/>
    <w:rsid w:val="00A84F4D"/>
    <w:rsid w:val="00A86075"/>
    <w:rsid w:val="00A869B2"/>
    <w:rsid w:val="00A912E6"/>
    <w:rsid w:val="00A962AC"/>
    <w:rsid w:val="00AA0300"/>
    <w:rsid w:val="00AA79AE"/>
    <w:rsid w:val="00AB10D9"/>
    <w:rsid w:val="00AC1BB1"/>
    <w:rsid w:val="00AC2E97"/>
    <w:rsid w:val="00AC35F8"/>
    <w:rsid w:val="00AC6ABA"/>
    <w:rsid w:val="00AD2D83"/>
    <w:rsid w:val="00AD3307"/>
    <w:rsid w:val="00AD3A50"/>
    <w:rsid w:val="00AD57E0"/>
    <w:rsid w:val="00AE0155"/>
    <w:rsid w:val="00AE392D"/>
    <w:rsid w:val="00AE581A"/>
    <w:rsid w:val="00AE704F"/>
    <w:rsid w:val="00AF0312"/>
    <w:rsid w:val="00AF3B69"/>
    <w:rsid w:val="00AF608C"/>
    <w:rsid w:val="00B00FB3"/>
    <w:rsid w:val="00B17C15"/>
    <w:rsid w:val="00B246CE"/>
    <w:rsid w:val="00B26E76"/>
    <w:rsid w:val="00B360F3"/>
    <w:rsid w:val="00B4067F"/>
    <w:rsid w:val="00B40EB2"/>
    <w:rsid w:val="00B46933"/>
    <w:rsid w:val="00B469F1"/>
    <w:rsid w:val="00B47078"/>
    <w:rsid w:val="00B52271"/>
    <w:rsid w:val="00B53A3C"/>
    <w:rsid w:val="00B711A2"/>
    <w:rsid w:val="00B73FDE"/>
    <w:rsid w:val="00B80BDF"/>
    <w:rsid w:val="00B837F7"/>
    <w:rsid w:val="00B8449F"/>
    <w:rsid w:val="00B85193"/>
    <w:rsid w:val="00B95DF1"/>
    <w:rsid w:val="00BA3993"/>
    <w:rsid w:val="00BB2F0F"/>
    <w:rsid w:val="00BB4DDC"/>
    <w:rsid w:val="00BB5DFD"/>
    <w:rsid w:val="00BC0AB4"/>
    <w:rsid w:val="00BC0FD0"/>
    <w:rsid w:val="00BC2A57"/>
    <w:rsid w:val="00BC347B"/>
    <w:rsid w:val="00BC5A9A"/>
    <w:rsid w:val="00BC7D34"/>
    <w:rsid w:val="00BD1411"/>
    <w:rsid w:val="00BE0731"/>
    <w:rsid w:val="00BF1805"/>
    <w:rsid w:val="00BF3184"/>
    <w:rsid w:val="00BF3AEF"/>
    <w:rsid w:val="00C00673"/>
    <w:rsid w:val="00C07561"/>
    <w:rsid w:val="00C103FE"/>
    <w:rsid w:val="00C16278"/>
    <w:rsid w:val="00C1697A"/>
    <w:rsid w:val="00C22DA3"/>
    <w:rsid w:val="00C26548"/>
    <w:rsid w:val="00C276FA"/>
    <w:rsid w:val="00C37B97"/>
    <w:rsid w:val="00C502BD"/>
    <w:rsid w:val="00C57C47"/>
    <w:rsid w:val="00C636C0"/>
    <w:rsid w:val="00C63E31"/>
    <w:rsid w:val="00C792AB"/>
    <w:rsid w:val="00C810EC"/>
    <w:rsid w:val="00C9251E"/>
    <w:rsid w:val="00CA56C4"/>
    <w:rsid w:val="00CA6D32"/>
    <w:rsid w:val="00CB035F"/>
    <w:rsid w:val="00CB1945"/>
    <w:rsid w:val="00CB1B61"/>
    <w:rsid w:val="00CD6B9A"/>
    <w:rsid w:val="00CF05B0"/>
    <w:rsid w:val="00CF1343"/>
    <w:rsid w:val="00CF5D01"/>
    <w:rsid w:val="00CF719E"/>
    <w:rsid w:val="00D04AA4"/>
    <w:rsid w:val="00D0620C"/>
    <w:rsid w:val="00D0715A"/>
    <w:rsid w:val="00D104F5"/>
    <w:rsid w:val="00D1267E"/>
    <w:rsid w:val="00D16923"/>
    <w:rsid w:val="00D21D71"/>
    <w:rsid w:val="00D309A2"/>
    <w:rsid w:val="00D332E4"/>
    <w:rsid w:val="00D34344"/>
    <w:rsid w:val="00D420B9"/>
    <w:rsid w:val="00D45F7C"/>
    <w:rsid w:val="00D464BC"/>
    <w:rsid w:val="00D51A1A"/>
    <w:rsid w:val="00D531D0"/>
    <w:rsid w:val="00D533C8"/>
    <w:rsid w:val="00D56530"/>
    <w:rsid w:val="00D651D6"/>
    <w:rsid w:val="00D71E5E"/>
    <w:rsid w:val="00D77BFD"/>
    <w:rsid w:val="00D77F37"/>
    <w:rsid w:val="00D83482"/>
    <w:rsid w:val="00D8712D"/>
    <w:rsid w:val="00D87FCC"/>
    <w:rsid w:val="00D9193F"/>
    <w:rsid w:val="00DA06A2"/>
    <w:rsid w:val="00DA7F49"/>
    <w:rsid w:val="00DB152E"/>
    <w:rsid w:val="00DC142C"/>
    <w:rsid w:val="00DC193A"/>
    <w:rsid w:val="00DD3C8F"/>
    <w:rsid w:val="00DD6A2F"/>
    <w:rsid w:val="00DE3252"/>
    <w:rsid w:val="00DE37DB"/>
    <w:rsid w:val="00DE46DB"/>
    <w:rsid w:val="00DE4C57"/>
    <w:rsid w:val="00DE5E7B"/>
    <w:rsid w:val="00DE61E1"/>
    <w:rsid w:val="00DF66BB"/>
    <w:rsid w:val="00DF6E0F"/>
    <w:rsid w:val="00DF71F8"/>
    <w:rsid w:val="00E041EA"/>
    <w:rsid w:val="00E042D0"/>
    <w:rsid w:val="00E06B8E"/>
    <w:rsid w:val="00E06F24"/>
    <w:rsid w:val="00E221DD"/>
    <w:rsid w:val="00E2329B"/>
    <w:rsid w:val="00E24D7D"/>
    <w:rsid w:val="00E27026"/>
    <w:rsid w:val="00E37EDE"/>
    <w:rsid w:val="00E51026"/>
    <w:rsid w:val="00E53BC4"/>
    <w:rsid w:val="00E5E80F"/>
    <w:rsid w:val="00E600D5"/>
    <w:rsid w:val="00E60AE6"/>
    <w:rsid w:val="00E63E5D"/>
    <w:rsid w:val="00E736B4"/>
    <w:rsid w:val="00E7432F"/>
    <w:rsid w:val="00E75897"/>
    <w:rsid w:val="00E81142"/>
    <w:rsid w:val="00E84A44"/>
    <w:rsid w:val="00EA3BB3"/>
    <w:rsid w:val="00EB2D80"/>
    <w:rsid w:val="00EC089C"/>
    <w:rsid w:val="00ED2D2C"/>
    <w:rsid w:val="00ED4AD3"/>
    <w:rsid w:val="00ED7DB0"/>
    <w:rsid w:val="00EE130A"/>
    <w:rsid w:val="00EF0F69"/>
    <w:rsid w:val="00EF4CD8"/>
    <w:rsid w:val="00F03A2F"/>
    <w:rsid w:val="00F04672"/>
    <w:rsid w:val="00F2348F"/>
    <w:rsid w:val="00F31E6D"/>
    <w:rsid w:val="00F33041"/>
    <w:rsid w:val="00F41ABE"/>
    <w:rsid w:val="00F4785A"/>
    <w:rsid w:val="00F60C16"/>
    <w:rsid w:val="00F6599B"/>
    <w:rsid w:val="00F67EC0"/>
    <w:rsid w:val="00F8245A"/>
    <w:rsid w:val="00F911B2"/>
    <w:rsid w:val="00FA3435"/>
    <w:rsid w:val="00FA4DBB"/>
    <w:rsid w:val="00FB010C"/>
    <w:rsid w:val="00FB1FED"/>
    <w:rsid w:val="00FB77E9"/>
    <w:rsid w:val="00FD1309"/>
    <w:rsid w:val="00FE44FD"/>
    <w:rsid w:val="00FE4E0F"/>
    <w:rsid w:val="00FE69F2"/>
    <w:rsid w:val="00FF2F0E"/>
    <w:rsid w:val="0195C631"/>
    <w:rsid w:val="02CC5CDA"/>
    <w:rsid w:val="0317E432"/>
    <w:rsid w:val="03FA0C38"/>
    <w:rsid w:val="04349175"/>
    <w:rsid w:val="043A4493"/>
    <w:rsid w:val="051254C1"/>
    <w:rsid w:val="052871C2"/>
    <w:rsid w:val="05920A57"/>
    <w:rsid w:val="05C93425"/>
    <w:rsid w:val="05D3DDFF"/>
    <w:rsid w:val="062571A5"/>
    <w:rsid w:val="0642628C"/>
    <w:rsid w:val="0763FA46"/>
    <w:rsid w:val="076E33B6"/>
    <w:rsid w:val="0795B90D"/>
    <w:rsid w:val="07F67974"/>
    <w:rsid w:val="07FE597C"/>
    <w:rsid w:val="087CEADA"/>
    <w:rsid w:val="090F8832"/>
    <w:rsid w:val="093F3357"/>
    <w:rsid w:val="09680A85"/>
    <w:rsid w:val="0992A41E"/>
    <w:rsid w:val="09C35E9C"/>
    <w:rsid w:val="09D8FAAC"/>
    <w:rsid w:val="09F5DE8A"/>
    <w:rsid w:val="0A937BFD"/>
    <w:rsid w:val="0AB1C20F"/>
    <w:rsid w:val="0AF0BD15"/>
    <w:rsid w:val="0B5F3823"/>
    <w:rsid w:val="0B896E41"/>
    <w:rsid w:val="0BC5C851"/>
    <w:rsid w:val="0BFACB55"/>
    <w:rsid w:val="0CAE84AD"/>
    <w:rsid w:val="0CBFB40E"/>
    <w:rsid w:val="0CEFC9CB"/>
    <w:rsid w:val="0DCAFC11"/>
    <w:rsid w:val="0E566EF4"/>
    <w:rsid w:val="0E687474"/>
    <w:rsid w:val="0E802ADF"/>
    <w:rsid w:val="0EC3607E"/>
    <w:rsid w:val="0ED2082F"/>
    <w:rsid w:val="0EFF9BCD"/>
    <w:rsid w:val="0F16BDA8"/>
    <w:rsid w:val="0F479D71"/>
    <w:rsid w:val="0F68B521"/>
    <w:rsid w:val="0FBB0708"/>
    <w:rsid w:val="1059971F"/>
    <w:rsid w:val="106C5F92"/>
    <w:rsid w:val="109157C2"/>
    <w:rsid w:val="10A88EE0"/>
    <w:rsid w:val="10D5D69A"/>
    <w:rsid w:val="10E2597A"/>
    <w:rsid w:val="11964022"/>
    <w:rsid w:val="1199FC6C"/>
    <w:rsid w:val="12537836"/>
    <w:rsid w:val="12DF7B16"/>
    <w:rsid w:val="12E2F087"/>
    <w:rsid w:val="12EEE83F"/>
    <w:rsid w:val="13740339"/>
    <w:rsid w:val="1375B96E"/>
    <w:rsid w:val="1390B9D8"/>
    <w:rsid w:val="13E05294"/>
    <w:rsid w:val="146021D1"/>
    <w:rsid w:val="14863F07"/>
    <w:rsid w:val="1521D914"/>
    <w:rsid w:val="152D2F24"/>
    <w:rsid w:val="1576CA3C"/>
    <w:rsid w:val="159FFE33"/>
    <w:rsid w:val="15E42C9F"/>
    <w:rsid w:val="15F77141"/>
    <w:rsid w:val="160967DE"/>
    <w:rsid w:val="16C79BCC"/>
    <w:rsid w:val="1742F037"/>
    <w:rsid w:val="17CFAA98"/>
    <w:rsid w:val="18239561"/>
    <w:rsid w:val="18693844"/>
    <w:rsid w:val="18857D74"/>
    <w:rsid w:val="18A1DAF5"/>
    <w:rsid w:val="18D399DD"/>
    <w:rsid w:val="198FD5F0"/>
    <w:rsid w:val="19F686E6"/>
    <w:rsid w:val="1A01050C"/>
    <w:rsid w:val="1A0760D3"/>
    <w:rsid w:val="1A51246B"/>
    <w:rsid w:val="1A64FEE7"/>
    <w:rsid w:val="1A761D2C"/>
    <w:rsid w:val="1ABDDB89"/>
    <w:rsid w:val="1AC95015"/>
    <w:rsid w:val="1AD6E2D7"/>
    <w:rsid w:val="1AFBB40B"/>
    <w:rsid w:val="1B2B146E"/>
    <w:rsid w:val="1B9F39D4"/>
    <w:rsid w:val="1C0F615D"/>
    <w:rsid w:val="1C48DE01"/>
    <w:rsid w:val="1C4C46B4"/>
    <w:rsid w:val="1C731C7F"/>
    <w:rsid w:val="1CBD5FA1"/>
    <w:rsid w:val="1D1200ED"/>
    <w:rsid w:val="1D131D8C"/>
    <w:rsid w:val="1D56D041"/>
    <w:rsid w:val="1DE04CE1"/>
    <w:rsid w:val="1E190A62"/>
    <w:rsid w:val="1F346F0D"/>
    <w:rsid w:val="1F3B52A3"/>
    <w:rsid w:val="1F492B35"/>
    <w:rsid w:val="1F988C63"/>
    <w:rsid w:val="204FBD47"/>
    <w:rsid w:val="20823CAC"/>
    <w:rsid w:val="20D33339"/>
    <w:rsid w:val="210768F2"/>
    <w:rsid w:val="211B17DF"/>
    <w:rsid w:val="215A7200"/>
    <w:rsid w:val="218B8F7C"/>
    <w:rsid w:val="21A05914"/>
    <w:rsid w:val="21C9B45A"/>
    <w:rsid w:val="2204D24B"/>
    <w:rsid w:val="2210CB1F"/>
    <w:rsid w:val="228F0FEB"/>
    <w:rsid w:val="22C4F108"/>
    <w:rsid w:val="2308B6A6"/>
    <w:rsid w:val="2318DE67"/>
    <w:rsid w:val="23531B44"/>
    <w:rsid w:val="2353E8FB"/>
    <w:rsid w:val="23AEAA26"/>
    <w:rsid w:val="23E4A9F2"/>
    <w:rsid w:val="2486195D"/>
    <w:rsid w:val="24AF5DD9"/>
    <w:rsid w:val="2547EC11"/>
    <w:rsid w:val="2553799E"/>
    <w:rsid w:val="258EB28C"/>
    <w:rsid w:val="26018874"/>
    <w:rsid w:val="260BF8C0"/>
    <w:rsid w:val="263DB795"/>
    <w:rsid w:val="264CBDE5"/>
    <w:rsid w:val="2650C3E1"/>
    <w:rsid w:val="266F79F2"/>
    <w:rsid w:val="26827010"/>
    <w:rsid w:val="26B706FA"/>
    <w:rsid w:val="27521319"/>
    <w:rsid w:val="27B62CE5"/>
    <w:rsid w:val="280BC83C"/>
    <w:rsid w:val="2820AF42"/>
    <w:rsid w:val="28394C5A"/>
    <w:rsid w:val="285DB1A2"/>
    <w:rsid w:val="28EB02AB"/>
    <w:rsid w:val="292386A3"/>
    <w:rsid w:val="292E1C89"/>
    <w:rsid w:val="29852587"/>
    <w:rsid w:val="29E60559"/>
    <w:rsid w:val="2A212A59"/>
    <w:rsid w:val="2A2D7379"/>
    <w:rsid w:val="2A487CFE"/>
    <w:rsid w:val="2A552CF8"/>
    <w:rsid w:val="2A6B0F3B"/>
    <w:rsid w:val="2B0901FC"/>
    <w:rsid w:val="2B2750CF"/>
    <w:rsid w:val="2B490979"/>
    <w:rsid w:val="2B642529"/>
    <w:rsid w:val="2B9595F0"/>
    <w:rsid w:val="2BCF2E9E"/>
    <w:rsid w:val="2C0EF8F6"/>
    <w:rsid w:val="2C368B15"/>
    <w:rsid w:val="2C6249BA"/>
    <w:rsid w:val="2C6BC9E1"/>
    <w:rsid w:val="2C72AA04"/>
    <w:rsid w:val="2CA7E2A4"/>
    <w:rsid w:val="2CC9BCC8"/>
    <w:rsid w:val="2CE6B128"/>
    <w:rsid w:val="2D06D47F"/>
    <w:rsid w:val="2DC939D4"/>
    <w:rsid w:val="2DF9C009"/>
    <w:rsid w:val="2DFCE390"/>
    <w:rsid w:val="2E22514E"/>
    <w:rsid w:val="2E4C0440"/>
    <w:rsid w:val="2E5C533A"/>
    <w:rsid w:val="2E971B3C"/>
    <w:rsid w:val="2EEC8094"/>
    <w:rsid w:val="2EEF5D78"/>
    <w:rsid w:val="2EEFC6B0"/>
    <w:rsid w:val="2F14EABB"/>
    <w:rsid w:val="2F5327BA"/>
    <w:rsid w:val="2FF02764"/>
    <w:rsid w:val="32606208"/>
    <w:rsid w:val="32615D50"/>
    <w:rsid w:val="329C0B2D"/>
    <w:rsid w:val="32C13B03"/>
    <w:rsid w:val="32C734D6"/>
    <w:rsid w:val="343E3DA0"/>
    <w:rsid w:val="344EF5AD"/>
    <w:rsid w:val="34C76153"/>
    <w:rsid w:val="35A7F74F"/>
    <w:rsid w:val="35C73A3F"/>
    <w:rsid w:val="3613A986"/>
    <w:rsid w:val="361D3E2E"/>
    <w:rsid w:val="36752BAF"/>
    <w:rsid w:val="3676F6AE"/>
    <w:rsid w:val="36DEF959"/>
    <w:rsid w:val="372A981C"/>
    <w:rsid w:val="3744AC25"/>
    <w:rsid w:val="374E6F63"/>
    <w:rsid w:val="3759BA18"/>
    <w:rsid w:val="378AFD65"/>
    <w:rsid w:val="37BCF122"/>
    <w:rsid w:val="38008451"/>
    <w:rsid w:val="38BDCBED"/>
    <w:rsid w:val="39223F9A"/>
    <w:rsid w:val="39282D31"/>
    <w:rsid w:val="3971507B"/>
    <w:rsid w:val="39FCD882"/>
    <w:rsid w:val="3A04B261"/>
    <w:rsid w:val="3A12A0FB"/>
    <w:rsid w:val="3AEFAAD2"/>
    <w:rsid w:val="3B38B4DE"/>
    <w:rsid w:val="3C0658D5"/>
    <w:rsid w:val="3C5A6F80"/>
    <w:rsid w:val="3CA71F46"/>
    <w:rsid w:val="3CDAA713"/>
    <w:rsid w:val="3DAFBE93"/>
    <w:rsid w:val="3DBBFD38"/>
    <w:rsid w:val="3DC38C70"/>
    <w:rsid w:val="3DDBD592"/>
    <w:rsid w:val="3E0ECC4E"/>
    <w:rsid w:val="3E539CDE"/>
    <w:rsid w:val="3E91F8AD"/>
    <w:rsid w:val="3EF42AD3"/>
    <w:rsid w:val="3F4E7B62"/>
    <w:rsid w:val="3F4FF8AF"/>
    <w:rsid w:val="3F8B33FA"/>
    <w:rsid w:val="3FA8D7F1"/>
    <w:rsid w:val="3FCDE543"/>
    <w:rsid w:val="3FE7C102"/>
    <w:rsid w:val="40334DC3"/>
    <w:rsid w:val="40899A1D"/>
    <w:rsid w:val="40B71387"/>
    <w:rsid w:val="40C203C8"/>
    <w:rsid w:val="40EFFBC3"/>
    <w:rsid w:val="4152C636"/>
    <w:rsid w:val="41659A40"/>
    <w:rsid w:val="417C14D8"/>
    <w:rsid w:val="41B6574A"/>
    <w:rsid w:val="41D0BE4E"/>
    <w:rsid w:val="41E68DF7"/>
    <w:rsid w:val="41EE7AF0"/>
    <w:rsid w:val="4210862F"/>
    <w:rsid w:val="4226A845"/>
    <w:rsid w:val="422F1E3E"/>
    <w:rsid w:val="423D5DC6"/>
    <w:rsid w:val="425A5010"/>
    <w:rsid w:val="427488BB"/>
    <w:rsid w:val="42B4D205"/>
    <w:rsid w:val="42F84DAE"/>
    <w:rsid w:val="4301FD84"/>
    <w:rsid w:val="4343071F"/>
    <w:rsid w:val="43511035"/>
    <w:rsid w:val="435D80BE"/>
    <w:rsid w:val="436C526B"/>
    <w:rsid w:val="4388C615"/>
    <w:rsid w:val="438EB99D"/>
    <w:rsid w:val="44861A54"/>
    <w:rsid w:val="44A521E0"/>
    <w:rsid w:val="4539690B"/>
    <w:rsid w:val="45467727"/>
    <w:rsid w:val="46847FC3"/>
    <w:rsid w:val="46892D99"/>
    <w:rsid w:val="46D5956C"/>
    <w:rsid w:val="47A4BD02"/>
    <w:rsid w:val="47D6431F"/>
    <w:rsid w:val="47DAE0C7"/>
    <w:rsid w:val="480C2C33"/>
    <w:rsid w:val="4886F769"/>
    <w:rsid w:val="4893B17B"/>
    <w:rsid w:val="4897C07B"/>
    <w:rsid w:val="49294284"/>
    <w:rsid w:val="492BB715"/>
    <w:rsid w:val="498FC9BF"/>
    <w:rsid w:val="49FEF8AC"/>
    <w:rsid w:val="4A57533E"/>
    <w:rsid w:val="4A61CB16"/>
    <w:rsid w:val="4AE5AE3C"/>
    <w:rsid w:val="4B6475E1"/>
    <w:rsid w:val="4B83C71B"/>
    <w:rsid w:val="4B8A350D"/>
    <w:rsid w:val="4C13A3A5"/>
    <w:rsid w:val="4C1E6C86"/>
    <w:rsid w:val="4C5582AD"/>
    <w:rsid w:val="4C5D90B2"/>
    <w:rsid w:val="4C6EEAD0"/>
    <w:rsid w:val="4CCEB11F"/>
    <w:rsid w:val="4CD5A06F"/>
    <w:rsid w:val="4D3F9958"/>
    <w:rsid w:val="4D64FA68"/>
    <w:rsid w:val="4D85D3C2"/>
    <w:rsid w:val="4DC17DD6"/>
    <w:rsid w:val="4DCB24BE"/>
    <w:rsid w:val="4EA1BDE2"/>
    <w:rsid w:val="4EF39244"/>
    <w:rsid w:val="4F7E85C6"/>
    <w:rsid w:val="4F81023B"/>
    <w:rsid w:val="4FA5948C"/>
    <w:rsid w:val="4FCF5C07"/>
    <w:rsid w:val="4FD40553"/>
    <w:rsid w:val="50047DEC"/>
    <w:rsid w:val="504ED93F"/>
    <w:rsid w:val="507D30B1"/>
    <w:rsid w:val="50B191CD"/>
    <w:rsid w:val="50F74F53"/>
    <w:rsid w:val="5127DE1F"/>
    <w:rsid w:val="516C61B9"/>
    <w:rsid w:val="516CDB27"/>
    <w:rsid w:val="5170B6A5"/>
    <w:rsid w:val="51A2F39F"/>
    <w:rsid w:val="51A757B8"/>
    <w:rsid w:val="51DB34C3"/>
    <w:rsid w:val="5251433F"/>
    <w:rsid w:val="52C04BF1"/>
    <w:rsid w:val="52DE39C0"/>
    <w:rsid w:val="52EB91B9"/>
    <w:rsid w:val="52F32952"/>
    <w:rsid w:val="532E7789"/>
    <w:rsid w:val="5356A957"/>
    <w:rsid w:val="53A9C7B6"/>
    <w:rsid w:val="53F5031C"/>
    <w:rsid w:val="54A68D03"/>
    <w:rsid w:val="54B64B0D"/>
    <w:rsid w:val="55228CC6"/>
    <w:rsid w:val="55272890"/>
    <w:rsid w:val="55C2F840"/>
    <w:rsid w:val="55CA10A1"/>
    <w:rsid w:val="55DD253A"/>
    <w:rsid w:val="564DC07E"/>
    <w:rsid w:val="56A3E347"/>
    <w:rsid w:val="5717C285"/>
    <w:rsid w:val="5733238A"/>
    <w:rsid w:val="5733B438"/>
    <w:rsid w:val="57BFAE0F"/>
    <w:rsid w:val="58131446"/>
    <w:rsid w:val="5851398B"/>
    <w:rsid w:val="587F5181"/>
    <w:rsid w:val="587FF69C"/>
    <w:rsid w:val="58E8463D"/>
    <w:rsid w:val="593B869E"/>
    <w:rsid w:val="597BBA39"/>
    <w:rsid w:val="59AF2F80"/>
    <w:rsid w:val="5A0B93CC"/>
    <w:rsid w:val="5A230863"/>
    <w:rsid w:val="5A3A2EF0"/>
    <w:rsid w:val="5AE7BE1A"/>
    <w:rsid w:val="5B73B249"/>
    <w:rsid w:val="5C0C2B68"/>
    <w:rsid w:val="5C682CD4"/>
    <w:rsid w:val="5D4B26EE"/>
    <w:rsid w:val="5D4EAB61"/>
    <w:rsid w:val="5DAD4E6F"/>
    <w:rsid w:val="5DC70ABD"/>
    <w:rsid w:val="5E9021CA"/>
    <w:rsid w:val="5F1D0540"/>
    <w:rsid w:val="5F432042"/>
    <w:rsid w:val="5F489C37"/>
    <w:rsid w:val="5F4A66BD"/>
    <w:rsid w:val="5F8EAF4C"/>
    <w:rsid w:val="5FBCA5BB"/>
    <w:rsid w:val="5FDF73D2"/>
    <w:rsid w:val="5FE0F6C7"/>
    <w:rsid w:val="603BE0F1"/>
    <w:rsid w:val="6084E8EA"/>
    <w:rsid w:val="60B41D92"/>
    <w:rsid w:val="60D41DB7"/>
    <w:rsid w:val="60E0B92E"/>
    <w:rsid w:val="6104B194"/>
    <w:rsid w:val="610505B5"/>
    <w:rsid w:val="61157C61"/>
    <w:rsid w:val="619ECC90"/>
    <w:rsid w:val="620C9697"/>
    <w:rsid w:val="6212E303"/>
    <w:rsid w:val="621D9ED7"/>
    <w:rsid w:val="6232CE67"/>
    <w:rsid w:val="625E98A7"/>
    <w:rsid w:val="627B3F6D"/>
    <w:rsid w:val="62A48BCD"/>
    <w:rsid w:val="62DC13E7"/>
    <w:rsid w:val="6325A9F9"/>
    <w:rsid w:val="633997F6"/>
    <w:rsid w:val="635F1CF2"/>
    <w:rsid w:val="6365B3A0"/>
    <w:rsid w:val="639F2575"/>
    <w:rsid w:val="63D33248"/>
    <w:rsid w:val="6432BE6C"/>
    <w:rsid w:val="6449B97C"/>
    <w:rsid w:val="6458D475"/>
    <w:rsid w:val="64C07F19"/>
    <w:rsid w:val="64C34049"/>
    <w:rsid w:val="652763F2"/>
    <w:rsid w:val="65673DF1"/>
    <w:rsid w:val="659239CB"/>
    <w:rsid w:val="65F61003"/>
    <w:rsid w:val="65F739E8"/>
    <w:rsid w:val="662FDA1C"/>
    <w:rsid w:val="66DB111E"/>
    <w:rsid w:val="670F912A"/>
    <w:rsid w:val="67153248"/>
    <w:rsid w:val="67609632"/>
    <w:rsid w:val="67FC3570"/>
    <w:rsid w:val="67FEFA95"/>
    <w:rsid w:val="68023B43"/>
    <w:rsid w:val="683455AF"/>
    <w:rsid w:val="68530FDD"/>
    <w:rsid w:val="6873DBE7"/>
    <w:rsid w:val="68825AF5"/>
    <w:rsid w:val="689C52F1"/>
    <w:rsid w:val="697DDC70"/>
    <w:rsid w:val="69882367"/>
    <w:rsid w:val="69921A3F"/>
    <w:rsid w:val="69CC88F1"/>
    <w:rsid w:val="6A3EBC1F"/>
    <w:rsid w:val="6AB3FD7D"/>
    <w:rsid w:val="6B2A9CDC"/>
    <w:rsid w:val="6B59EE7A"/>
    <w:rsid w:val="6B773317"/>
    <w:rsid w:val="6B791324"/>
    <w:rsid w:val="6BE0485A"/>
    <w:rsid w:val="6BE2EDAC"/>
    <w:rsid w:val="6C03087F"/>
    <w:rsid w:val="6C3F7D8C"/>
    <w:rsid w:val="6CB6E2EC"/>
    <w:rsid w:val="6D0E393F"/>
    <w:rsid w:val="6D87F3BD"/>
    <w:rsid w:val="6DBCF804"/>
    <w:rsid w:val="6DC20279"/>
    <w:rsid w:val="6DDB68D5"/>
    <w:rsid w:val="6E4BCC88"/>
    <w:rsid w:val="6E54CE55"/>
    <w:rsid w:val="6F2E564C"/>
    <w:rsid w:val="6F5F1D1B"/>
    <w:rsid w:val="6F76E1A4"/>
    <w:rsid w:val="6F9D2A35"/>
    <w:rsid w:val="6FAA3CC9"/>
    <w:rsid w:val="6FC25019"/>
    <w:rsid w:val="70121D41"/>
    <w:rsid w:val="70903477"/>
    <w:rsid w:val="709ABB9E"/>
    <w:rsid w:val="70BE4285"/>
    <w:rsid w:val="716BED98"/>
    <w:rsid w:val="71931F84"/>
    <w:rsid w:val="71979604"/>
    <w:rsid w:val="71B5B525"/>
    <w:rsid w:val="7253BCA5"/>
    <w:rsid w:val="72664BC7"/>
    <w:rsid w:val="72935E65"/>
    <w:rsid w:val="72AB748C"/>
    <w:rsid w:val="72FDD783"/>
    <w:rsid w:val="73054B8E"/>
    <w:rsid w:val="732925D6"/>
    <w:rsid w:val="734D6F89"/>
    <w:rsid w:val="735E525C"/>
    <w:rsid w:val="7393338E"/>
    <w:rsid w:val="73ABA6C9"/>
    <w:rsid w:val="73C303EC"/>
    <w:rsid w:val="73E9FB93"/>
    <w:rsid w:val="742F8523"/>
    <w:rsid w:val="7435D9CB"/>
    <w:rsid w:val="747D5177"/>
    <w:rsid w:val="7491D321"/>
    <w:rsid w:val="751CD48B"/>
    <w:rsid w:val="75B41FC1"/>
    <w:rsid w:val="75BBB799"/>
    <w:rsid w:val="75FDAF47"/>
    <w:rsid w:val="7624AFEF"/>
    <w:rsid w:val="7627BD50"/>
    <w:rsid w:val="762AA7F6"/>
    <w:rsid w:val="7637448E"/>
    <w:rsid w:val="76548081"/>
    <w:rsid w:val="76549EEA"/>
    <w:rsid w:val="7659BB9F"/>
    <w:rsid w:val="7739DAE4"/>
    <w:rsid w:val="77642DA6"/>
    <w:rsid w:val="77917531"/>
    <w:rsid w:val="779B6591"/>
    <w:rsid w:val="7810CD0A"/>
    <w:rsid w:val="786B365B"/>
    <w:rsid w:val="786B707E"/>
    <w:rsid w:val="7884C848"/>
    <w:rsid w:val="78B1896B"/>
    <w:rsid w:val="78C46405"/>
    <w:rsid w:val="78CE7FF9"/>
    <w:rsid w:val="78DA3B85"/>
    <w:rsid w:val="79061246"/>
    <w:rsid w:val="796981BD"/>
    <w:rsid w:val="79E7B4A0"/>
    <w:rsid w:val="79F162A9"/>
    <w:rsid w:val="7ABEDA1A"/>
    <w:rsid w:val="7AEED8FB"/>
    <w:rsid w:val="7B01E012"/>
    <w:rsid w:val="7B39F45C"/>
    <w:rsid w:val="7B4BA282"/>
    <w:rsid w:val="7BCCC51B"/>
    <w:rsid w:val="7BDAC0EF"/>
    <w:rsid w:val="7C7B3F1F"/>
    <w:rsid w:val="7CCCF42B"/>
    <w:rsid w:val="7D321EA9"/>
    <w:rsid w:val="7D3ABEC5"/>
    <w:rsid w:val="7DC244BD"/>
    <w:rsid w:val="7DF5F6A9"/>
    <w:rsid w:val="7E7481D9"/>
    <w:rsid w:val="7E7E645A"/>
    <w:rsid w:val="7E7EA6C8"/>
    <w:rsid w:val="7EA46A5A"/>
    <w:rsid w:val="7EBF553F"/>
    <w:rsid w:val="7EDCFD0A"/>
    <w:rsid w:val="7F1B92B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64E1AD58-0F2F-4112-AE20-FDF50AB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uiPriority w:val="99"/>
    <w:unhideWhenUsed/>
    <w:rsid w:val="51A757B8"/>
    <w:pPr>
      <w:tabs>
        <w:tab w:val="center" w:pos="4680"/>
        <w:tab w:val="right" w:pos="9360"/>
      </w:tabs>
      <w:spacing w:after="0" w:line="240" w:lineRule="auto"/>
    </w:pPr>
  </w:style>
  <w:style w:type="paragraph" w:styleId="Pidipagina">
    <w:name w:val="footer"/>
    <w:uiPriority w:val="99"/>
    <w:unhideWhenUsed/>
    <w:rsid w:val="51A757B8"/>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link w:val="TestocommentoCarattere"/>
    <w:uiPriority w:val="99"/>
    <w:unhideWhenUsed/>
    <w:rsid w:val="51A757B8"/>
    <w:pPr>
      <w:spacing w:line="240" w:lineRule="auto"/>
    </w:pPr>
    <w:rPr>
      <w:sz w:val="20"/>
      <w:szCs w:val="20"/>
    </w:rPr>
  </w:style>
  <w:style w:type="character" w:styleId="TestocommentoCarattere" w:customStyle="1">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styleId="SoggettocommentoCarattere" w:customStyle="1">
    <w:name w:val="Soggetto commento Carattere"/>
    <w:basedOn w:val="TestocommentoCarattere"/>
    <w:link w:val="Soggettocommento"/>
    <w:uiPriority w:val="99"/>
    <w:semiHidden/>
    <w:rsid w:val="00644BE3"/>
    <w:rPr>
      <w:b/>
      <w:bCs/>
      <w:sz w:val="20"/>
      <w:szCs w:val="20"/>
    </w:rPr>
  </w:style>
  <w:style w:type="paragraph" w:styleId="Paragrafoelenco">
    <w:name w:val="List Paragraph"/>
    <w:uiPriority w:val="34"/>
    <w:qFormat/>
    <w:rsid w:val="51A757B8"/>
    <w:pPr>
      <w:ind w:left="720"/>
      <w:contextualSpacing/>
    </w:pPr>
  </w:style>
  <w:style w:type="character" w:styleId="Menzionenonrisolta">
    <w:name w:val="Unresolved Mention"/>
    <w:basedOn w:val="Carpredefinitoparagrafo"/>
    <w:uiPriority w:val="99"/>
    <w:semiHidden/>
    <w:unhideWhenUsed/>
    <w:rsid w:val="00D51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209349981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568154855">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sChild>
    </w:div>
    <w:div w:id="580798766">
      <w:bodyDiv w:val="1"/>
      <w:marLeft w:val="0"/>
      <w:marRight w:val="0"/>
      <w:marTop w:val="0"/>
      <w:marBottom w:val="0"/>
      <w:divBdr>
        <w:top w:val="none" w:sz="0" w:space="0" w:color="auto"/>
        <w:left w:val="none" w:sz="0" w:space="0" w:color="auto"/>
        <w:bottom w:val="none" w:sz="0" w:space="0" w:color="auto"/>
        <w:right w:val="none" w:sz="0" w:space="0" w:color="auto"/>
      </w:divBdr>
      <w:divsChild>
        <w:div w:id="937374724">
          <w:marLeft w:val="0"/>
          <w:marRight w:val="0"/>
          <w:marTop w:val="0"/>
          <w:marBottom w:val="0"/>
          <w:divBdr>
            <w:top w:val="none" w:sz="0" w:space="0" w:color="auto"/>
            <w:left w:val="none" w:sz="0" w:space="0" w:color="auto"/>
            <w:bottom w:val="none" w:sz="0" w:space="0" w:color="auto"/>
            <w:right w:val="none" w:sz="0" w:space="0" w:color="auto"/>
          </w:divBdr>
        </w:div>
        <w:div w:id="116413490">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924">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sChild>
    </w:div>
    <w:div w:id="1110852151">
      <w:bodyDiv w:val="1"/>
      <w:marLeft w:val="0"/>
      <w:marRight w:val="0"/>
      <w:marTop w:val="0"/>
      <w:marBottom w:val="0"/>
      <w:divBdr>
        <w:top w:val="none" w:sz="0" w:space="0" w:color="auto"/>
        <w:left w:val="none" w:sz="0" w:space="0" w:color="auto"/>
        <w:bottom w:val="none" w:sz="0" w:space="0" w:color="auto"/>
        <w:right w:val="none" w:sz="0" w:space="0" w:color="auto"/>
      </w:divBdr>
      <w:divsChild>
        <w:div w:id="1665279111">
          <w:marLeft w:val="0"/>
          <w:marRight w:val="0"/>
          <w:marTop w:val="0"/>
          <w:marBottom w:val="0"/>
          <w:divBdr>
            <w:top w:val="none" w:sz="0" w:space="0" w:color="auto"/>
            <w:left w:val="none" w:sz="0" w:space="0" w:color="auto"/>
            <w:bottom w:val="none" w:sz="0" w:space="0" w:color="auto"/>
            <w:right w:val="none" w:sz="0" w:space="0" w:color="auto"/>
          </w:divBdr>
        </w:div>
        <w:div w:id="1601525064">
          <w:marLeft w:val="0"/>
          <w:marRight w:val="0"/>
          <w:marTop w:val="0"/>
          <w:marBottom w:val="0"/>
          <w:divBdr>
            <w:top w:val="none" w:sz="0" w:space="0" w:color="auto"/>
            <w:left w:val="none" w:sz="0" w:space="0" w:color="auto"/>
            <w:bottom w:val="none" w:sz="0" w:space="0" w:color="auto"/>
            <w:right w:val="none" w:sz="0" w:space="0" w:color="auto"/>
          </w:divBdr>
        </w:div>
      </w:divsChild>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1587305333">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648511012">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1642689981">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30790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inkedin.com/company/locker-inpost-italia/"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nstagram.com/inpost.it/"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ogle.com/url?q=https%3A%2F%2Finpost.eu%2Fsites%2Fdefault%2Ffiles%2F2026-03%2FInPost_Group_IAR_2025_0.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mpagano@inpost.i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50B332-3DB9-450A-ACAF-CC7778BAF572}">
    <t:Anchor>
      <t:Comment id="2018768752"/>
    </t:Anchor>
    <t:History>
      <t:Event id="{6FF2EA89-AAC1-4E4E-8700-94F3C107735D}" time="2025-11-11T14:42:01.682Z">
        <t:Attribution userId="S::ndelia@inpost.it::f8e12c05-157d-486f-97be-b003aaa384d1" userProvider="AD" userName="Nicola D'Elia"/>
        <t:Anchor>
          <t:Comment id="2018768752"/>
        </t:Anchor>
        <t:Create/>
      </t:Event>
      <t:Event id="{28C0AF8E-C85A-4F0D-83BA-7F4F684D0D23}" time="2025-11-11T14:42:01.682Z">
        <t:Attribution userId="S::ndelia@inpost.it::f8e12c05-157d-486f-97be-b003aaa384d1" userProvider="AD" userName="Nicola D'Elia"/>
        <t:Anchor>
          <t:Comment id="2018768752"/>
        </t:Anchor>
        <t:Assign userId="S::mpagano@inpost.it::2a8ba0d2-1e4a-4c32-b6d7-d54598f46862" userProvider="AD" userName="Miriam Pagano"/>
      </t:Event>
      <t:Event id="{27DDA83A-4450-4E84-854D-33A45990D7AF}" time="2025-11-11T14:42:01.682Z">
        <t:Attribution userId="S::ndelia@inpost.it::f8e12c05-157d-486f-97be-b003aaa384d1" userProvider="AD" userName="Nicola D'Elia"/>
        <t:Anchor>
          <t:Comment id="2018768752"/>
        </t:Anchor>
        <t:SetTitle title="@Miriam Pagano Eviterei la parte su HBS. Non facciamo come Oscar Giannino. Guardando il cv di Gaetano, ha fatto dei corsi online"/>
      </t:Event>
      <t:Event id="{1287F7F5-1FEC-4617-85A2-393A92EB164A}" time="2025-11-11T14:51:13.207Z">
        <t:Attribution userId="S::mpagano@inpost.it::2a8ba0d2-1e4a-4c32-b6d7-d54598f46862" userProvider="AD" userName="Miriam Pagano"/>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2D91B-4EC3-4A5A-8315-01AE6E7D4F8C}">
  <ds:schemaRefs>
    <ds:schemaRef ds:uri="http://schemas.microsoft.com/sharepoint/v3/contenttype/forms"/>
  </ds:schemaRefs>
</ds:datastoreItem>
</file>

<file path=customXml/itemProps2.xml><?xml version="1.0" encoding="utf-8"?>
<ds:datastoreItem xmlns:ds="http://schemas.openxmlformats.org/officeDocument/2006/customXml" ds:itemID="{80782507-ABBE-473C-9512-22A7D5492751}">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customXml/itemProps3.xml><?xml version="1.0" encoding="utf-8"?>
<ds:datastoreItem xmlns:ds="http://schemas.openxmlformats.org/officeDocument/2006/customXml" ds:itemID="{CD2453B9-1C7C-4204-88BA-E7C8214870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447</cp:revision>
  <dcterms:created xsi:type="dcterms:W3CDTF">2026-02-13T16:13:00Z</dcterms:created>
  <dcterms:modified xsi:type="dcterms:W3CDTF">2026-06-22T12:17:50Z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y fmtid="{D5CDD505-2E9C-101B-9397-08002B2CF9AE}" pid="4" name="docLang">
    <vt:lpwstr>it</vt:lpwstr>
  </property>
</Properties>
</file>