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C0E14" w:rsidR="001C0E14" w:rsidP="00BF23E6" w:rsidRDefault="00BF23E6" w14:paraId="58D6CADC" w14:textId="77777777">
      <w:pPr>
        <w:shd w:val="clear" w:color="auto" w:fill="FFFFFF" w:themeFill="background1"/>
        <w:spacing w:after="0" w:line="240" w:lineRule="auto"/>
        <w:jc w:val="center"/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</w:rPr>
      </w:pPr>
      <w:proofErr w:type="spellStart"/>
      <w:r w:rsidRPr="001C0E14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</w:rPr>
        <w:t>InPost</w:t>
      </w:r>
      <w:proofErr w:type="spellEnd"/>
      <w:r w:rsidRPr="001C0E14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</w:rPr>
        <w:t xml:space="preserve"> Italia e Ferrotramviaria:</w:t>
      </w:r>
    </w:p>
    <w:p w:rsidRPr="001C0E14" w:rsidR="00BF23E6" w:rsidP="00BF23E6" w:rsidRDefault="0090096E" w14:paraId="6DA90B52" w14:textId="754E5319">
      <w:pPr>
        <w:shd w:val="clear" w:color="auto" w:fill="FFFFFF" w:themeFill="background1"/>
        <w:spacing w:after="0" w:line="240" w:lineRule="auto"/>
        <w:jc w:val="center"/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</w:rPr>
      </w:pPr>
      <w:r w:rsidRPr="001C0E14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</w:rPr>
        <w:t xml:space="preserve">arrivano </w:t>
      </w:r>
      <w:r w:rsidRPr="001C0E14" w:rsidR="00BF23E6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</w:rPr>
        <w:t xml:space="preserve">i </w:t>
      </w:r>
      <w:proofErr w:type="spellStart"/>
      <w:r w:rsidRPr="001C0E14" w:rsidR="00BF23E6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</w:rPr>
        <w:t>locker</w:t>
      </w:r>
      <w:proofErr w:type="spellEnd"/>
      <w:r w:rsidRPr="001C0E14" w:rsidR="00BF23E6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</w:rPr>
        <w:t xml:space="preserve"> nelle stazioni della </w:t>
      </w:r>
      <w:r w:rsidRPr="001C0E14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</w:rPr>
        <w:t xml:space="preserve">linea </w:t>
      </w:r>
      <w:r w:rsidRPr="001C0E14" w:rsidR="00BF23E6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</w:rPr>
        <w:t>Bari-</w:t>
      </w:r>
      <w:r w:rsidRPr="001C0E14" w:rsidR="02264227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</w:rPr>
        <w:t xml:space="preserve"> </w:t>
      </w:r>
      <w:r w:rsidRPr="001C0E14" w:rsidR="00BF23E6">
        <w:rPr>
          <w:rFonts w:ascii="Calibri Light" w:hAnsi="Calibri Light" w:eastAsia="Calibri Light" w:cs="Calibri Light"/>
          <w:b/>
          <w:bCs/>
          <w:color w:val="000000" w:themeColor="text1"/>
          <w:sz w:val="32"/>
          <w:szCs w:val="32"/>
        </w:rPr>
        <w:t>Barletta</w:t>
      </w:r>
    </w:p>
    <w:p w:rsidR="00BF23E6" w:rsidP="00BF23E6" w:rsidRDefault="00BF23E6" w14:paraId="11E2C886" w14:textId="77777777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Pr="001C0E14" w:rsidR="00397349" w:rsidP="5A481770" w:rsidRDefault="00BF23E6" w14:paraId="359B84A9" w14:textId="1D76F562">
      <w:pPr>
        <w:pStyle w:val="Normale"/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i w:val="1"/>
          <w:iCs w:val="1"/>
          <w:color w:val="000000" w:themeColor="text1"/>
          <w:sz w:val="22"/>
          <w:szCs w:val="22"/>
        </w:rPr>
      </w:pPr>
      <w:r w:rsidRPr="5A48177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Bari, </w:t>
      </w:r>
      <w:r w:rsidRPr="5A481770" w:rsidR="62350898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17</w:t>
      </w:r>
      <w:r w:rsidRPr="5A481770" w:rsidR="00BB3CBD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dicembre 2025</w:t>
      </w:r>
      <w:r w:rsidRPr="5A481770" w:rsidR="001C0E14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- </w:t>
      </w:r>
      <w:r w:rsidRPr="5A481770" w:rsidR="773EC117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InPost</w:t>
      </w:r>
      <w:r w:rsidRPr="5A481770" w:rsidR="773EC117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 Italia</w:t>
      </w:r>
      <w:r w:rsidRPr="5A481770" w:rsidR="7150A42B">
        <w:rPr>
          <w:rFonts w:ascii="Aptos" w:hAnsi="Aptos" w:eastAsia="Aptos" w:cs="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 xml:space="preserve">, </w:t>
      </w:r>
      <w:r w:rsidRPr="5A481770" w:rsidR="1051865A">
        <w:rPr>
          <w:rFonts w:ascii="Aptos" w:hAnsi="Aptos" w:eastAsia="Aptos" w:cs="" w:asciiTheme="minorAscii" w:hAnsiTheme="minorAscii" w:eastAsiaTheme="minorAscii" w:cstheme="minorBidi"/>
          <w:noProof w:val="0"/>
          <w:color w:val="000000" w:themeColor="text1" w:themeTint="FF" w:themeShade="FF"/>
          <w:sz w:val="22"/>
          <w:szCs w:val="22"/>
          <w:lang w:val="it-IT" w:eastAsia="en-US" w:bidi="ar-SA"/>
        </w:rPr>
        <w:t>branch</w:t>
      </w:r>
      <w:r w:rsidRPr="5A481770" w:rsidR="1051865A">
        <w:rPr>
          <w:rFonts w:ascii="Aptos" w:hAnsi="Aptos" w:eastAsia="Aptos" w:cs="" w:asciiTheme="minorAscii" w:hAnsiTheme="minorAscii" w:eastAsiaTheme="minorAscii" w:cstheme="minorBidi"/>
          <w:noProof w:val="0"/>
          <w:color w:val="000000" w:themeColor="text1" w:themeTint="FF" w:themeShade="FF"/>
          <w:sz w:val="22"/>
          <w:szCs w:val="22"/>
          <w:lang w:val="it-IT" w:eastAsia="en-US" w:bidi="ar-SA"/>
        </w:rPr>
        <w:t xml:space="preserve"> del Gruppo polacco leader nella logistica out-of-home</w:t>
      </w:r>
      <w:r w:rsidRPr="5A481770" w:rsidR="0A1680E5">
        <w:rPr>
          <w:rFonts w:ascii="Aptos" w:hAnsi="Aptos" w:eastAsia="Aptos" w:cs="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US" w:bidi="ar-SA"/>
        </w:rPr>
        <w:t>,</w:t>
      </w:r>
      <w:r w:rsidRPr="5A481770" w:rsidR="773EC117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ha completato l’</w:t>
      </w:r>
      <w:r w:rsidRPr="5A481770" w:rsidR="773EC117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installazione </w:t>
      </w:r>
      <w:r w:rsidRPr="5A481770" w:rsidR="0A1680E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dei </w:t>
      </w:r>
      <w:r w:rsidRPr="5A481770" w:rsidR="0A1680E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l</w:t>
      </w:r>
      <w:r w:rsidRPr="5A481770" w:rsidR="0A1680E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ocker</w:t>
      </w:r>
      <w:r w:rsidRPr="5A481770" w:rsidR="0A1680E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5A481770" w:rsidR="02DC82E0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per il ritiro e la spedizione di pacchi </w:t>
      </w:r>
      <w:r w:rsidRPr="5A481770" w:rsidR="0A1680E5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nelle stazioni della rete Ferrotramviaria lungo la linea Bari–Barletta</w:t>
      </w:r>
      <w:r w:rsidRPr="5A481770" w:rsidR="0A1680E5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, uno dei principali assi di mobilità del nord della Puglia.</w:t>
      </w:r>
    </w:p>
    <w:p w:rsidRPr="001C0E14" w:rsidR="0090096E" w:rsidP="18C8A506" w:rsidRDefault="449517EC" w14:paraId="0701C4D8" w14:textId="54A93D9F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 w:val="1"/>
          <w:bCs w:val="1"/>
          <w:color w:val="auto"/>
          <w:sz w:val="22"/>
          <w:szCs w:val="22"/>
        </w:rPr>
      </w:pPr>
      <w:r w:rsidRPr="78EE6955" w:rsidR="449517EC">
        <w:rPr>
          <w:rFonts w:ascii="Calibri Light" w:hAnsi="Calibri Light" w:eastAsia="Calibri Light" w:cs="Calibri Light"/>
          <w:color w:val="auto"/>
          <w:sz w:val="22"/>
          <w:szCs w:val="22"/>
        </w:rPr>
        <w:t xml:space="preserve">Più precisamente è possibile trovare un </w:t>
      </w:r>
      <w:r w:rsidRPr="78EE6955" w:rsidR="449517EC">
        <w:rPr>
          <w:rFonts w:ascii="Calibri Light" w:hAnsi="Calibri Light" w:eastAsia="Calibri Light" w:cs="Calibri Light"/>
          <w:color w:val="auto"/>
          <w:sz w:val="22"/>
          <w:szCs w:val="22"/>
        </w:rPr>
        <w:t>locker</w:t>
      </w:r>
      <w:r w:rsidRPr="78EE6955" w:rsidR="449517EC">
        <w:rPr>
          <w:rFonts w:ascii="Calibri Light" w:hAnsi="Calibri Light" w:eastAsia="Calibri Light" w:cs="Calibri Light"/>
          <w:color w:val="auto"/>
          <w:sz w:val="22"/>
          <w:szCs w:val="22"/>
        </w:rPr>
        <w:t xml:space="preserve"> </w:t>
      </w:r>
      <w:r w:rsidRPr="78EE6955" w:rsidR="449517EC">
        <w:rPr>
          <w:rFonts w:ascii="Calibri Light" w:hAnsi="Calibri Light" w:eastAsia="Calibri Light" w:cs="Calibri Light"/>
          <w:color w:val="auto"/>
          <w:sz w:val="22"/>
          <w:szCs w:val="22"/>
        </w:rPr>
        <w:t>InPost</w:t>
      </w:r>
      <w:r w:rsidRPr="78EE6955" w:rsidR="449517EC">
        <w:rPr>
          <w:rFonts w:ascii="Calibri Light" w:hAnsi="Calibri Light" w:eastAsia="Calibri Light" w:cs="Calibri Light"/>
          <w:color w:val="auto"/>
          <w:sz w:val="22"/>
          <w:szCs w:val="22"/>
        </w:rPr>
        <w:t xml:space="preserve"> </w:t>
      </w:r>
      <w:r w:rsidRPr="78EE6955" w:rsidR="001C0E14">
        <w:rPr>
          <w:rFonts w:ascii="Calibri Light" w:hAnsi="Calibri Light" w:eastAsia="Calibri Light" w:cs="Calibri Light"/>
          <w:color w:val="auto"/>
          <w:sz w:val="22"/>
          <w:szCs w:val="22"/>
        </w:rPr>
        <w:t xml:space="preserve">già </w:t>
      </w:r>
      <w:r w:rsidRPr="78EE6955" w:rsidR="449517EC">
        <w:rPr>
          <w:rFonts w:ascii="Calibri Light" w:hAnsi="Calibri Light" w:eastAsia="Calibri Light" w:cs="Calibri Light"/>
          <w:color w:val="auto"/>
          <w:sz w:val="22"/>
          <w:szCs w:val="22"/>
        </w:rPr>
        <w:t>presso le stazioni di</w:t>
      </w:r>
      <w:r w:rsidRPr="78EE6955" w:rsidR="449517EC">
        <w:rPr>
          <w:rFonts w:ascii="Calibri Light" w:hAnsi="Calibri Light" w:eastAsia="Calibri Light" w:cs="Calibri Light"/>
          <w:b w:val="1"/>
          <w:bCs w:val="1"/>
          <w:color w:val="auto"/>
          <w:sz w:val="22"/>
          <w:szCs w:val="22"/>
        </w:rPr>
        <w:t xml:space="preserve"> Brigata Bari, Palese Macchie, Bitonto, Terlizzi, Ruvo di Puglia,</w:t>
      </w:r>
      <w:r w:rsidRPr="78EE6955" w:rsidR="001C0E14">
        <w:rPr>
          <w:rFonts w:ascii="Calibri Light" w:hAnsi="Calibri Light" w:eastAsia="Calibri Light" w:cs="Calibri Light"/>
          <w:b w:val="1"/>
          <w:bCs w:val="1"/>
          <w:color w:val="auto"/>
          <w:sz w:val="22"/>
          <w:szCs w:val="22"/>
        </w:rPr>
        <w:t xml:space="preserve"> </w:t>
      </w:r>
      <w:r w:rsidRPr="78EE6955" w:rsidR="001C0E14">
        <w:rPr>
          <w:rFonts w:ascii="Calibri Light" w:hAnsi="Calibri Light" w:eastAsia="Calibri Light" w:cs="Calibri Light"/>
          <w:b w:val="1"/>
          <w:bCs w:val="1"/>
          <w:color w:val="auto"/>
          <w:sz w:val="22"/>
          <w:szCs w:val="22"/>
        </w:rPr>
        <w:t>Andria Sud</w:t>
      </w:r>
      <w:r w:rsidRPr="78EE6955" w:rsidR="001C0E14">
        <w:rPr>
          <w:rFonts w:ascii="Calibri Light" w:hAnsi="Calibri Light" w:eastAsia="Calibri Light" w:cs="Calibri Light"/>
          <w:b w:val="1"/>
          <w:bCs w:val="1"/>
          <w:color w:val="auto"/>
          <w:sz w:val="22"/>
          <w:szCs w:val="22"/>
        </w:rPr>
        <w:t xml:space="preserve"> </w:t>
      </w:r>
      <w:r w:rsidRPr="78EE6955" w:rsidR="001C0E14">
        <w:rPr>
          <w:rFonts w:ascii="Calibri Light" w:hAnsi="Calibri Light" w:eastAsia="Calibri Light" w:cs="Calibri Light"/>
          <w:color w:val="auto"/>
          <w:sz w:val="22"/>
          <w:szCs w:val="22"/>
        </w:rPr>
        <w:t>e, dai primi giorni di gennaio anche presso le stazioni di</w:t>
      </w:r>
      <w:r w:rsidRPr="78EE6955" w:rsidR="001C0E14">
        <w:rPr>
          <w:rFonts w:ascii="Calibri Light" w:hAnsi="Calibri Light" w:eastAsia="Calibri Light" w:cs="Calibri Light"/>
          <w:b w:val="1"/>
          <w:bCs w:val="1"/>
          <w:color w:val="auto"/>
          <w:sz w:val="22"/>
          <w:szCs w:val="22"/>
        </w:rPr>
        <w:t xml:space="preserve"> </w:t>
      </w:r>
      <w:r w:rsidRPr="78EE6955" w:rsidR="449517EC">
        <w:rPr>
          <w:rFonts w:ascii="Calibri Light" w:hAnsi="Calibri Light" w:eastAsia="Calibri Light" w:cs="Calibri Light"/>
          <w:b w:val="1"/>
          <w:bCs w:val="1"/>
          <w:color w:val="auto"/>
          <w:sz w:val="22"/>
          <w:szCs w:val="22"/>
        </w:rPr>
        <w:t>Corato Sud Ospedale e</w:t>
      </w:r>
      <w:r w:rsidRPr="78EE6955" w:rsidR="001C0E14">
        <w:rPr>
          <w:rFonts w:ascii="Calibri Light" w:hAnsi="Calibri Light" w:eastAsia="Calibri Light" w:cs="Calibri Light"/>
          <w:b w:val="1"/>
          <w:bCs w:val="1"/>
          <w:color w:val="auto"/>
          <w:sz w:val="22"/>
          <w:szCs w:val="22"/>
        </w:rPr>
        <w:t xml:space="preserve">d </w:t>
      </w:r>
      <w:r w:rsidRPr="78EE6955" w:rsidR="001C0E14">
        <w:rPr>
          <w:rFonts w:ascii="Calibri Light" w:hAnsi="Calibri Light" w:eastAsia="Calibri Light" w:cs="Calibri Light"/>
          <w:b w:val="1"/>
          <w:bCs w:val="1"/>
          <w:color w:val="auto"/>
          <w:sz w:val="22"/>
          <w:szCs w:val="22"/>
        </w:rPr>
        <w:t>Europa</w:t>
      </w:r>
      <w:r w:rsidRPr="78EE6955" w:rsidR="001C0E14">
        <w:rPr>
          <w:rFonts w:ascii="Calibri Light" w:hAnsi="Calibri Light" w:eastAsia="Calibri Light" w:cs="Calibri Light"/>
          <w:b w:val="1"/>
          <w:bCs w:val="1"/>
          <w:color w:val="auto"/>
          <w:sz w:val="22"/>
          <w:szCs w:val="22"/>
        </w:rPr>
        <w:t>.</w:t>
      </w:r>
    </w:p>
    <w:p w:rsidR="001C0E14" w:rsidP="00BF23E6" w:rsidRDefault="001C0E14" w14:paraId="3253D6A2" w14:textId="77777777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90096E" w:rsidP="00BF23E6" w:rsidRDefault="00F333DD" w14:paraId="4766C2C9" w14:textId="55E1CA63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00F333DD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I </w:t>
      </w:r>
      <w:proofErr w:type="spellStart"/>
      <w:r w:rsidRPr="00F333DD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locker</w:t>
      </w:r>
      <w:proofErr w:type="spellEnd"/>
      <w:r w:rsidRPr="00F333DD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sono armadietti elettronici</w:t>
      </w:r>
      <w:r w:rsidR="00397349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, </w:t>
      </w:r>
      <w:r w:rsidRPr="00F333DD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completamente automatizzati</w:t>
      </w:r>
      <w:r w:rsidR="00397349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, </w:t>
      </w:r>
      <w:r w:rsidRPr="00F333DD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che consentono di ritirare e spedire pacchi in modo semplice e sicuro. Ogni cassetto si apre esclusivamente tramite codice </w:t>
      </w:r>
      <w:r w:rsidR="00B8574F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univoco</w:t>
      </w:r>
      <w:r w:rsidRPr="00F333DD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o etichetta assegnata alla spedizione, garantendo la massima </w:t>
      </w:r>
      <w:r w:rsidR="00397349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sicurezza e privacy</w:t>
      </w:r>
      <w:r w:rsidRPr="00F333DD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</w:t>
      </w:r>
    </w:p>
    <w:p w:rsidR="001C0E14" w:rsidP="00BF23E6" w:rsidRDefault="001C0E14" w14:paraId="2E7BF300" w14:textId="249BB73B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00BF23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Il servizio è utile per chi acquista online, per chi utilizza piattaforme di second hand e per chi spedisce tra privati tramite </w:t>
      </w:r>
      <w:proofErr w:type="spellStart"/>
      <w:r w:rsidRPr="00BF23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InPost</w:t>
      </w:r>
      <w:proofErr w:type="spellEnd"/>
      <w:r w:rsidRPr="00BF23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Direct, senza vincoli di orario e senza dover attendere il corriere a casa.</w:t>
      </w:r>
    </w:p>
    <w:p w:rsidRPr="00BF23E6" w:rsidR="0090096E" w:rsidP="00BF23E6" w:rsidRDefault="0090096E" w14:paraId="6F772B35" w14:textId="77777777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BF23E6" w:rsidP="00BF23E6" w:rsidRDefault="00BF23E6" w14:paraId="4E8A1B9C" w14:textId="5F16C75E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3B51010" w:rsidR="00BF23E6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“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Questa collaborazione con Ferrotramviaria ci permette di integrare i</w:t>
      </w:r>
      <w:r w:rsidRPr="73B51010" w:rsidR="0090096E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nostr</w:t>
      </w:r>
      <w:r w:rsidRPr="73B51010" w:rsidR="0090096E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i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servizi</w:t>
      </w:r>
      <w:r w:rsidRPr="73B51010" w:rsidR="0090096E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in uno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dei sistemi di trasporto più importanti del</w:t>
      </w:r>
      <w:r w:rsidRPr="73B51010" w:rsidR="008C17E2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nord d</w:t>
      </w:r>
      <w:r w:rsidRPr="73B51010" w:rsidR="0E724117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ella</w:t>
      </w:r>
      <w:r w:rsidRPr="73B51010" w:rsidR="008C17E2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Puglia</w:t>
      </w:r>
      <w:r w:rsidRPr="73B51010" w:rsidR="008C17E2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-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73B51010" w:rsidR="00BF23E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afferma Nicola D’Elia, </w:t>
      </w:r>
      <w:r w:rsidRPr="73B51010" w:rsidR="00BF23E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Managing</w:t>
      </w:r>
      <w:r w:rsidRPr="73B51010" w:rsidR="00BF23E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 Director </w:t>
      </w:r>
      <w:r w:rsidRPr="73B51010" w:rsidR="00BF23E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>InPost</w:t>
      </w:r>
      <w:r w:rsidRPr="73B51010" w:rsidR="00BF23E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2"/>
          <w:szCs w:val="22"/>
        </w:rPr>
        <w:t xml:space="preserve"> Italia</w:t>
      </w:r>
      <w:r w:rsidRPr="73B51010" w:rsidR="00BF23E6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73B51010" w:rsidR="00BF23E6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–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I 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locker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InPost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, disponibili</w:t>
      </w:r>
      <w:r w:rsidRPr="73B51010" w:rsidR="008C17E2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24</w:t>
      </w:r>
      <w:r w:rsidRPr="73B51010" w:rsidR="0090096E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/7</w:t>
      </w:r>
      <w:r w:rsidRPr="73B51010" w:rsidR="008C17E2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e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videosorvegliati, offrono ai pendolari e ai viaggiatori la possibilità di ritirare o spedire un pacco durante i loro spostamenti quotidiani,</w:t>
      </w:r>
      <w:r w:rsidRPr="73B51010" w:rsidR="0090096E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senza perdere tempo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. </w:t>
      </w:r>
      <w:r w:rsidRPr="73B51010" w:rsidR="00397349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Si tratta di</w:t>
      </w:r>
      <w:r w:rsidRPr="73B51010" w:rsidR="00BF23E6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 xml:space="preserve"> un modo concreto per semplificare la </w:t>
      </w:r>
      <w:r w:rsidRPr="73B51010" w:rsidR="0090096E">
        <w:rPr>
          <w:rFonts w:ascii="Calibri Light" w:hAnsi="Calibri Light" w:eastAsia="Calibri Light" w:cs="Calibri Light"/>
          <w:i w:val="1"/>
          <w:iCs w:val="1"/>
          <w:color w:val="000000" w:themeColor="text1" w:themeTint="FF" w:themeShade="FF"/>
          <w:sz w:val="22"/>
          <w:szCs w:val="22"/>
        </w:rPr>
        <w:t>vita a chi sceglie la mobilità ferroviaria</w:t>
      </w:r>
      <w:r w:rsidRPr="73B51010" w:rsidR="00BF23E6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”</w:t>
      </w:r>
      <w:r w:rsidRPr="73B51010" w:rsidR="00BF23E6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.</w:t>
      </w:r>
    </w:p>
    <w:p w:rsidR="00F333DD" w:rsidP="00BF23E6" w:rsidRDefault="00F333DD" w14:paraId="7C28A068" w14:textId="77777777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Pr="0051576F" w:rsidR="00F333DD" w:rsidP="00F333DD" w:rsidRDefault="0051576F" w14:paraId="0CD472DC" w14:textId="31C26136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</w:pPr>
      <w:r w:rsidRPr="001C0E14"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  <w:t xml:space="preserve">“Siamo lieti di avviare questa collaborazione con </w:t>
      </w:r>
      <w:proofErr w:type="spellStart"/>
      <w:r w:rsidRPr="001C0E14"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  <w:t>InPost</w:t>
      </w:r>
      <w:proofErr w:type="spellEnd"/>
      <w:r w:rsidRPr="001C0E14"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  <w:t xml:space="preserve">, che arricchisce ulteriormente i servizi offerti nelle nostre stazioni – </w:t>
      </w:r>
      <w:r w:rsidRPr="001C0E14">
        <w:rPr>
          <w:rFonts w:ascii="Calibri Light" w:hAnsi="Calibri Light" w:eastAsia="Calibri Light" w:cs="Calibri Light"/>
          <w:b/>
          <w:bCs/>
          <w:i/>
          <w:iCs/>
          <w:color w:val="000000" w:themeColor="text1"/>
          <w:sz w:val="22"/>
          <w:szCs w:val="22"/>
        </w:rPr>
        <w:t>dichiara il Presidente e CEO di Ferrotramviaria, Giuseppe Pavoncelli</w:t>
      </w:r>
      <w:r w:rsidRPr="001C0E14"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  <w:t xml:space="preserve"> – L’installazione dei </w:t>
      </w:r>
      <w:proofErr w:type="spellStart"/>
      <w:r w:rsidRPr="001C0E14"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  <w:t>locker</w:t>
      </w:r>
      <w:proofErr w:type="spellEnd"/>
      <w:r w:rsidRPr="001C0E14"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  <w:t xml:space="preserve"> rappresenta un tassello della più ampia strategia di modernizzazione e valorizzazione dei nodi ferroviari, rendendoli non solo luoghi di transito ma veri e propri punti di servizio per i cittadini. Offrire ai nostri utenti una soluzione comoda, innovativa e sostenibile per il ritiro e l’invio dei pacchi significa rispondere in modo concreto alle nuove esigenze di mobilità e di acquisto digitale”.</w:t>
      </w:r>
    </w:p>
    <w:p w:rsidR="008C17E2" w:rsidP="00BF23E6" w:rsidRDefault="008C17E2" w14:paraId="0303600A" w14:textId="77777777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BF23E6" w:rsidP="00BF23E6" w:rsidRDefault="00BF23E6" w14:paraId="2352010C" w14:textId="6D661672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00BF23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La linea Bari–Barletta di Ferrotramviaria </w:t>
      </w:r>
      <w:r w:rsidRPr="001C0E1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serve un bacino di circa</w:t>
      </w:r>
      <w:r w:rsidRPr="001C0E14" w:rsidR="0051576F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750</w:t>
      </w:r>
      <w:r w:rsidRPr="001C0E14" w:rsidR="001C0E1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</w:t>
      </w:r>
      <w:r w:rsidRPr="001C0E14" w:rsidR="0051576F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000</w:t>
      </w:r>
      <w:r w:rsidRPr="001C0E1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abitanti e registra mediamente </w:t>
      </w:r>
      <w:r w:rsidRPr="001C0E14" w:rsidR="0051576F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quasi</w:t>
      </w:r>
      <w:r w:rsidRPr="001C0E14" w:rsidR="001C0E1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001C0E14" w:rsidR="0051576F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18</w:t>
      </w:r>
      <w:r w:rsidRPr="001C0E14" w:rsidR="001C0E1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</w:t>
      </w:r>
      <w:r w:rsidRPr="001C0E14" w:rsidR="0051576F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000</w:t>
      </w:r>
      <w:r w:rsidRPr="001C0E1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utenti al giorno. L’integrazione</w:t>
      </w:r>
      <w:r w:rsidRPr="00BF23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dei </w:t>
      </w:r>
      <w:proofErr w:type="spellStart"/>
      <w:r w:rsidRPr="00BF23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locker</w:t>
      </w:r>
      <w:proofErr w:type="spellEnd"/>
      <w:r w:rsidRPr="00BF23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in queste stazioni rappresenta un passo significativo nella modernizzazione dei servizi dedicati ai pendolari e nella diffusione di soluzioni di logistica </w:t>
      </w:r>
      <w:r w:rsidR="008C17E2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fuori casa</w:t>
      </w:r>
      <w:r w:rsidRPr="00BF23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più sostenibili, efficienti e in linea con le nuove abitudini di acquisto.</w:t>
      </w:r>
    </w:p>
    <w:p w:rsidR="001C0E14" w:rsidP="31E8E740" w:rsidRDefault="001C0E14" w14:paraId="145D11C8" w14:textId="5ECC0568">
      <w:pPr>
        <w:pStyle w:val="Normale"/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  <w:highlight w:val="yellow"/>
        </w:rPr>
      </w:pPr>
    </w:p>
    <w:p w:rsidR="001C0E14" w:rsidP="2E4C0440" w:rsidRDefault="001C0E14" w14:paraId="3154F80B" w14:textId="77777777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</w:pPr>
    </w:p>
    <w:p w:rsidRPr="00BF23E6" w:rsidR="3F4E7B62" w:rsidP="3F4E7B62" w:rsidRDefault="3F4E7B62" w14:paraId="58EA39AD" w14:textId="2D48A91E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20"/>
          <w:szCs w:val="20"/>
        </w:rPr>
      </w:pPr>
    </w:p>
    <w:p w:rsidRPr="00B8574F" w:rsidR="6C3F7D8C" w:rsidP="2E4C0440" w:rsidRDefault="6C3F7D8C" w14:paraId="4B9B7DF0" w14:textId="5BD10364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16"/>
          <w:szCs w:val="16"/>
        </w:rPr>
      </w:pPr>
      <w:r w:rsidRPr="00B8574F">
        <w:rPr>
          <w:rFonts w:ascii="Calibri Light" w:hAnsi="Calibri Light" w:eastAsia="Calibri Light" w:cs="Calibri Light"/>
          <w:b/>
          <w:bCs/>
          <w:color w:val="000000" w:themeColor="text1"/>
          <w:sz w:val="16"/>
          <w:szCs w:val="16"/>
        </w:rPr>
        <w:t>About InPost</w:t>
      </w:r>
    </w:p>
    <w:p w:rsidRPr="00B8574F" w:rsidR="6C3F7D8C" w:rsidP="2E4C0440" w:rsidRDefault="4C1E6C86" w14:paraId="66C83443" w14:textId="3F51C32A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Il Gruppo InPost (AEX: INPST) è il leader nelle soluzioni logistiche per l'e-commerce in Europa.</w:t>
      </w:r>
    </w:p>
    <w:p w:rsidRPr="00B8574F" w:rsidR="6C3F7D8C" w:rsidP="2E4C0440" w:rsidRDefault="6C3F7D8C" w14:paraId="252B7639" w14:textId="33B2E70F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 xml:space="preserve">Fondata da Rafał </w:t>
      </w:r>
      <w:proofErr w:type="spellStart"/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Brzoska</w:t>
      </w:r>
      <w:proofErr w:type="spellEnd"/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 xml:space="preserve">, Gruppo </w:t>
      </w:r>
      <w:proofErr w:type="spellStart"/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InPost</w:t>
      </w:r>
      <w:proofErr w:type="spellEnd"/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 xml:space="preserve"> è ora la piattaforma di consegna di punta per l'e-commerce che ha rivoluzionato il mercato dei pacchi in Polonia.</w:t>
      </w:r>
      <w:r w:rsidRPr="00B8574F" w:rsidR="00AA79AE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 xml:space="preserve"> </w:t>
      </w:r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 xml:space="preserve">Il primo </w:t>
      </w:r>
      <w:proofErr w:type="spellStart"/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Locker</w:t>
      </w:r>
      <w:proofErr w:type="spellEnd"/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 xml:space="preserve"> è apparso a Cracovia nel 2009 ed è rapidamente diventato parte indispensabile del processo di shopping online, garantendo velocità e convenienza.</w:t>
      </w:r>
    </w:p>
    <w:p w:rsidRPr="00B8574F" w:rsidR="6C3F7D8C" w:rsidP="2E4C0440" w:rsidRDefault="6C3F7D8C" w14:paraId="49C7FC5A" w14:textId="7C7E10FF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lastRenderedPageBreak/>
        <w:t xml:space="preserve">Alla fine del primo trimestre del 2025, il Gruppo InPost conta più di </w:t>
      </w:r>
      <w:r w:rsid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90</w:t>
      </w:r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 xml:space="preserve">.000 punti di ritiro, tra cui più di </w:t>
      </w:r>
      <w:r w:rsidRPr="00B8574F" w:rsidR="00626FCD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5</w:t>
      </w:r>
      <w:r w:rsid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7</w:t>
      </w:r>
      <w:r w:rsidRPr="00B8574F" w:rsidR="00626FCD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.</w:t>
      </w:r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000 APM e oltre 3</w:t>
      </w:r>
      <w:r w:rsid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3</w:t>
      </w:r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 xml:space="preserve">.000 punti PUDO in 9 Paesi (Regno Unito, Francia, Polonia, Italia, Spagna, Portogallo, Belgio, Lussemburgo e Paesi Bassi). InPost fornisce anche servizi logistici e </w:t>
      </w:r>
      <w:proofErr w:type="spellStart"/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fulfilment</w:t>
      </w:r>
      <w:proofErr w:type="spellEnd"/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 xml:space="preserve"> agli e-commerce, collaborando con circa 100.000 e-</w:t>
      </w:r>
      <w:proofErr w:type="spellStart"/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tailer</w:t>
      </w:r>
      <w:proofErr w:type="spellEnd"/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. Solo nel 2024, l'azienda ha gestito più di un bilione di pacchi (+22% rispetto al 2023).</w:t>
      </w:r>
    </w:p>
    <w:p w:rsidRPr="00B8574F" w:rsidR="6C3F7D8C" w:rsidP="2E4C0440" w:rsidRDefault="6C3F7D8C" w14:paraId="4FB7A444" w14:textId="1D6DA38C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 xml:space="preserve">Da anni, una delle priorità del Gruppo InPost è la situazione ambientale. La strategia di decarbonizzazione del Gruppo InPost è parte integrante della sua strategia aziendale. InPost ha aderito all'iniziativa </w:t>
      </w:r>
      <w:proofErr w:type="spellStart"/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SBTi</w:t>
      </w:r>
      <w:proofErr w:type="spellEnd"/>
      <w:r w:rsidRPr="00B8574F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 xml:space="preserve"> e mira a raggiungere il livello NET-ZERO entro il 2040.</w:t>
      </w:r>
    </w:p>
    <w:p w:rsidR="6C3F7D8C" w:rsidP="2E4C0440" w:rsidRDefault="6C3F7D8C" w14:paraId="7AAA0F9E" w14:textId="4CF39B54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sz w:val="18"/>
          <w:szCs w:val="18"/>
          <w:lang w:val="it"/>
        </w:rPr>
      </w:pPr>
      <w:r w:rsidRPr="2E4C0440">
        <w:rPr>
          <w:rFonts w:ascii="Calibri Light" w:hAnsi="Calibri Light" w:eastAsia="Calibri Light" w:cs="Calibri Light"/>
          <w:sz w:val="18"/>
          <w:szCs w:val="18"/>
          <w:lang w:val="it"/>
        </w:rPr>
        <w:t xml:space="preserve"> </w:t>
      </w:r>
    </w:p>
    <w:p w:rsidRPr="00CB1945" w:rsidR="6C3F7D8C" w:rsidP="2E4C0440" w:rsidRDefault="6C3F7D8C" w14:paraId="7C6D3B0B" w14:textId="1AB0119E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US"/>
        </w:rPr>
      </w:pPr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GB"/>
        </w:rPr>
        <w:t xml:space="preserve">Instagram: </w:t>
      </w:r>
      <w:hyperlink r:id="rId9">
        <w:r w:rsidRPr="2E4C0440">
          <w:rPr>
            <w:rStyle w:val="Collegamentoipertestuale"/>
            <w:rFonts w:ascii="Calibri Light" w:hAnsi="Calibri Light" w:eastAsia="Calibri Light" w:cs="Calibri Light"/>
            <w:color w:val="0563C1"/>
            <w:sz w:val="18"/>
            <w:szCs w:val="18"/>
            <w:lang w:val="en-GB"/>
          </w:rPr>
          <w:t>https://www.instagram.com/inpost.it/</w:t>
        </w:r>
      </w:hyperlink>
      <w:r w:rsidRPr="00CB1945"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US"/>
        </w:rPr>
        <w:t xml:space="preserve"> </w:t>
      </w:r>
    </w:p>
    <w:p w:rsidRPr="00397349" w:rsidR="6C3F7D8C" w:rsidP="2E4C0440" w:rsidRDefault="6C3F7D8C" w14:paraId="47693545" w14:textId="029071E2">
      <w:pPr>
        <w:shd w:val="clear" w:color="auto" w:fill="FFFFFF" w:themeFill="background1"/>
        <w:spacing w:after="0"/>
        <w:jc w:val="both"/>
        <w:rPr>
          <w:lang w:val="en-US"/>
        </w:rPr>
      </w:pPr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GB"/>
        </w:rPr>
        <w:t xml:space="preserve">LinkedIn: </w:t>
      </w:r>
      <w:hyperlink r:id="rId10">
        <w:r w:rsidRPr="2E4C0440">
          <w:rPr>
            <w:rStyle w:val="Collegamentoipertestuale"/>
            <w:rFonts w:ascii="Calibri Light" w:hAnsi="Calibri Light" w:eastAsia="Calibri Light" w:cs="Calibri Light"/>
            <w:color w:val="0563C1"/>
            <w:sz w:val="18"/>
            <w:szCs w:val="18"/>
            <w:lang w:val="en-GB"/>
          </w:rPr>
          <w:t>https://www.linkedin.com/company/locker-inpost-italia/</w:t>
        </w:r>
      </w:hyperlink>
    </w:p>
    <w:p w:rsidRPr="00397349" w:rsidR="008C17E2" w:rsidP="2E4C0440" w:rsidRDefault="008C17E2" w14:paraId="6DEBC3B3" w14:textId="77777777">
      <w:pPr>
        <w:shd w:val="clear" w:color="auto" w:fill="FFFFFF" w:themeFill="background1"/>
        <w:spacing w:after="0"/>
        <w:jc w:val="both"/>
        <w:rPr>
          <w:lang w:val="en-US"/>
        </w:rPr>
      </w:pPr>
    </w:p>
    <w:p w:rsidRPr="001C0E14" w:rsidR="0051576F" w:rsidP="0051576F" w:rsidRDefault="0051576F" w14:paraId="3CB987B7" w14:textId="77777777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16"/>
          <w:szCs w:val="16"/>
        </w:rPr>
      </w:pPr>
      <w:r w:rsidRPr="001C0E14">
        <w:rPr>
          <w:rFonts w:ascii="Calibri Light" w:hAnsi="Calibri Light" w:eastAsia="Calibri Light" w:cs="Calibri Light"/>
          <w:b/>
          <w:bCs/>
          <w:color w:val="000000" w:themeColor="text1"/>
          <w:sz w:val="16"/>
          <w:szCs w:val="16"/>
        </w:rPr>
        <w:t>About Ferrotramviaria</w:t>
      </w:r>
    </w:p>
    <w:p w:rsidRPr="001C0E14" w:rsidR="0051576F" w:rsidP="0051576F" w:rsidRDefault="0051576F" w14:paraId="3498428F" w14:textId="77777777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001C0E14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Ferrotramviaria S.p.A. è una delle principali realtà ferroviarie del Mezzogiorno, attiva dal 1937 nella gestione di servizi di trasporto passeggeri e nella conduzione dell’infrastruttura della Rete Ferroviaria Bari–Barletta, parte integrante del sistema metropolitano e regionale pugliese. L’azienda serve un bacino di circa 750.000 residenti e garantisce collegamenti rapidi e frequenti tra i comuni del nord barese e il capoluogo, compreso il collegamento ferroviario diretto con l’Aeroporto Internazionale “Karol Wojtyła” di Bari.</w:t>
      </w:r>
    </w:p>
    <w:p w:rsidRPr="001C0E14" w:rsidR="0051576F" w:rsidP="0051576F" w:rsidRDefault="0051576F" w14:paraId="503E41F0" w14:textId="61838831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001C0E14">
        <w:rPr>
          <w:rFonts w:ascii="Calibri Light" w:hAnsi="Calibri Light" w:eastAsia="Calibri Light" w:cs="Calibri Light"/>
          <w:color w:val="000000" w:themeColor="text1"/>
          <w:sz w:val="16"/>
          <w:szCs w:val="16"/>
        </w:rPr>
        <w:t>Nel corso degli ultimi anni Ferrotramviaria ha avviato un percorso strutturato di ammodernamento infrastrutturale, digitalizzazione dei servizi, potenziamento dei sistemi di sicurezza e introduzione di soluzioni innovative orientate alla sostenibilità, all’efficienza e al miglioramento dell’esperienza dei passeggeri. L’azienda opera in conformità ai più elevati standard di qualità, sicurezza ed efficienza, con un impegno continuo verso la mobilità integrata e lo sviluppo del territorio.</w:t>
      </w:r>
    </w:p>
    <w:p w:rsidRPr="001C0E14" w:rsidR="0051576F" w:rsidP="0051576F" w:rsidRDefault="0051576F" w14:paraId="149178B3" w14:textId="77777777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</w:p>
    <w:p w:rsidRPr="00397349" w:rsidR="0051576F" w:rsidP="0051576F" w:rsidRDefault="0051576F" w14:paraId="6D64E8D3" w14:textId="2E1E922A">
      <w:pPr>
        <w:shd w:val="clear" w:color="auto" w:fill="FFFFFF" w:themeFill="background1"/>
        <w:spacing w:after="0"/>
        <w:jc w:val="both"/>
        <w:rPr>
          <w:lang w:val="en-US"/>
        </w:rPr>
      </w:pPr>
      <w:r w:rsidRPr="001C0E14"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GB"/>
        </w:rPr>
        <w:t xml:space="preserve">LinkedIn: </w:t>
      </w:r>
      <w:hyperlink w:history="1" r:id="rId11">
        <w:r w:rsidRPr="001C0E14">
          <w:rPr>
            <w:rStyle w:val="Collegamentoipertestuale"/>
            <w:rFonts w:ascii="Calibri Light" w:hAnsi="Calibri Light" w:eastAsia="Calibri Light" w:cs="Calibri Light"/>
            <w:sz w:val="18"/>
            <w:szCs w:val="18"/>
            <w:lang w:val="en-GB"/>
          </w:rPr>
          <w:t>https://www.linkedin.com/company/ferrotramviariaspa/</w:t>
        </w:r>
      </w:hyperlink>
    </w:p>
    <w:p w:rsidRPr="0051576F" w:rsidR="0051576F" w:rsidP="0051576F" w:rsidRDefault="0051576F" w14:paraId="0F132AFD" w14:textId="77777777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6"/>
          <w:szCs w:val="16"/>
          <w:lang w:val="en-US"/>
        </w:rPr>
      </w:pPr>
    </w:p>
    <w:p w:rsidRPr="0051576F" w:rsidR="0051576F" w:rsidP="0051576F" w:rsidRDefault="0051576F" w14:paraId="6E341E3C" w14:textId="77777777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6"/>
          <w:szCs w:val="16"/>
          <w:lang w:val="en-US"/>
        </w:rPr>
      </w:pPr>
    </w:p>
    <w:p w:rsidRPr="0051576F" w:rsidR="008C17E2" w:rsidP="0051576F" w:rsidRDefault="008C17E2" w14:paraId="3A93BAF5" w14:textId="27D1F53A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b/>
          <w:bCs/>
          <w:sz w:val="18"/>
          <w:szCs w:val="18"/>
          <w:lang w:val="en-US"/>
        </w:rPr>
      </w:pPr>
    </w:p>
    <w:sectPr w:rsidRPr="0051576F" w:rsidR="008C17E2" w:rsidSect="00F333DD">
      <w:headerReference w:type="default" r:id="rId12"/>
      <w:footerReference w:type="default" r:id="rId13"/>
      <w:pgSz w:w="11906" w:h="16838" w:orient="portrait"/>
      <w:pgMar w:top="11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6A2" w:rsidRDefault="00D916A2" w14:paraId="54CD1AF1" w14:textId="77777777">
      <w:pPr>
        <w:spacing w:after="0" w:line="240" w:lineRule="auto"/>
      </w:pPr>
      <w:r>
        <w:separator/>
      </w:r>
    </w:p>
  </w:endnote>
  <w:endnote w:type="continuationSeparator" w:id="0">
    <w:p w:rsidR="00D916A2" w:rsidRDefault="00D916A2" w14:paraId="2746B8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6B0F3B" w:rsidTr="2A6B0F3B" w14:paraId="648F27F9" w14:textId="77777777">
      <w:trPr>
        <w:trHeight w:val="300"/>
      </w:trPr>
      <w:tc>
        <w:tcPr>
          <w:tcW w:w="3005" w:type="dxa"/>
        </w:tcPr>
        <w:p w:rsidR="2A6B0F3B" w:rsidP="2A6B0F3B" w:rsidRDefault="2A6B0F3B" w14:paraId="0734A8AE" w14:textId="044EAB4B">
          <w:pPr>
            <w:pStyle w:val="Intestazione"/>
            <w:ind w:left="-115"/>
          </w:pPr>
        </w:p>
      </w:tc>
      <w:tc>
        <w:tcPr>
          <w:tcW w:w="3005" w:type="dxa"/>
        </w:tcPr>
        <w:p w:rsidR="2A6B0F3B" w:rsidP="2A6B0F3B" w:rsidRDefault="2A6B0F3B" w14:paraId="13CB5A6A" w14:textId="2070AE6B">
          <w:pPr>
            <w:pStyle w:val="Intestazione"/>
            <w:jc w:val="center"/>
          </w:pPr>
        </w:p>
      </w:tc>
      <w:tc>
        <w:tcPr>
          <w:tcW w:w="3005" w:type="dxa"/>
        </w:tcPr>
        <w:p w:rsidR="2A6B0F3B" w:rsidP="2A6B0F3B" w:rsidRDefault="2A6B0F3B" w14:paraId="5A00B8C4" w14:textId="1BE777B3">
          <w:pPr>
            <w:pStyle w:val="Intestazione"/>
            <w:ind w:right="-115"/>
            <w:jc w:val="right"/>
          </w:pPr>
        </w:p>
      </w:tc>
    </w:tr>
  </w:tbl>
  <w:p w:rsidR="00F333DD" w:rsidP="00F333DD" w:rsidRDefault="00F333DD" w14:paraId="4901FDE5" w14:textId="77777777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Ufficio Stampa: </w:t>
    </w:r>
    <w:r>
      <w:rPr>
        <w:noProof/>
        <w:sz w:val="18"/>
        <w:szCs w:val="18"/>
      </w:rPr>
      <w:t>MASTER COMMUNICATION – Torino, Lungo Dora Pietro Colletta 131</w:t>
    </w:r>
  </w:p>
  <w:p w:rsidRPr="0091230A" w:rsidR="00F333DD" w:rsidP="00F333DD" w:rsidRDefault="00F333DD" w14:paraId="6C760FE8" w14:textId="77777777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Tel. 0039 011 016 21 62 – info@master-communication.it</w:t>
    </w:r>
  </w:p>
  <w:p w:rsidRPr="00F333DD" w:rsidR="2A6B0F3B" w:rsidP="2A6B0F3B" w:rsidRDefault="2A6B0F3B" w14:paraId="1C9A6B80" w14:textId="638B8C70">
    <w:pPr>
      <w:pStyle w:val="Pidipagina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6A2" w:rsidRDefault="00D916A2" w14:paraId="7187AD14" w14:textId="77777777">
      <w:pPr>
        <w:spacing w:after="0" w:line="240" w:lineRule="auto"/>
      </w:pPr>
      <w:r>
        <w:separator/>
      </w:r>
    </w:p>
  </w:footnote>
  <w:footnote w:type="continuationSeparator" w:id="0">
    <w:p w:rsidR="00D916A2" w:rsidRDefault="00D916A2" w14:paraId="2D900D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6B0F3B" w:rsidTr="00EB2D80" w14:paraId="75F14D70" w14:textId="77777777">
      <w:trPr>
        <w:trHeight w:val="1260"/>
      </w:trPr>
      <w:tc>
        <w:tcPr>
          <w:tcW w:w="3005" w:type="dxa"/>
        </w:tcPr>
        <w:p w:rsidR="2A6B0F3B" w:rsidP="2A6B0F3B" w:rsidRDefault="001C0E14" w14:paraId="1553D20E" w14:textId="764C0AD6">
          <w:pPr>
            <w:ind w:left="-115"/>
          </w:pPr>
          <w:r>
            <w:rPr>
              <w:noProof/>
            </w:rPr>
            <w:drawing>
              <wp:inline distT="0" distB="0" distL="0" distR="0" wp14:anchorId="5E48A6C1" wp14:editId="2432336D">
                <wp:extent cx="1676546" cy="749873"/>
                <wp:effectExtent l="0" t="0" r="0" b="0"/>
                <wp:docPr id="522892838" name="Picture 5228928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546" cy="749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2A6B0F3B" w:rsidP="2A6B0F3B" w:rsidRDefault="2A6B0F3B" w14:paraId="29CE8044" w14:textId="7739FF1E">
          <w:pPr>
            <w:jc w:val="center"/>
          </w:pPr>
        </w:p>
      </w:tc>
      <w:tc>
        <w:tcPr>
          <w:tcW w:w="3005" w:type="dxa"/>
        </w:tcPr>
        <w:p w:rsidR="2A6B0F3B" w:rsidP="2A6B0F3B" w:rsidRDefault="001C0E14" w14:paraId="023718DF" w14:textId="3E73EB4F">
          <w:pPr>
            <w:pStyle w:val="Intestazion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9EE43E8" wp14:editId="5E019048">
                <wp:extent cx="1314450" cy="704507"/>
                <wp:effectExtent l="0" t="0" r="0" b="635"/>
                <wp:docPr id="162245954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495" cy="708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2A6B0F3B" w:rsidP="001C0E14" w:rsidRDefault="2A6B0F3B" w14:paraId="7F992C7C" w14:textId="412290F6">
    <w:pPr>
      <w:pStyle w:val="Intestazione"/>
      <w:tabs>
        <w:tab w:val="clear" w:pos="4680"/>
        <w:tab w:val="clear" w:pos="9360"/>
        <w:tab w:val="left" w:pos="51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56D041"/>
    <w:rsid w:val="00002FB5"/>
    <w:rsid w:val="000043E0"/>
    <w:rsid w:val="00006590"/>
    <w:rsid w:val="00034747"/>
    <w:rsid w:val="00035F47"/>
    <w:rsid w:val="00060A86"/>
    <w:rsid w:val="00071AC8"/>
    <w:rsid w:val="00080790"/>
    <w:rsid w:val="00083AA0"/>
    <w:rsid w:val="000920D0"/>
    <w:rsid w:val="00096D49"/>
    <w:rsid w:val="000E39CC"/>
    <w:rsid w:val="000E534E"/>
    <w:rsid w:val="000E7ECC"/>
    <w:rsid w:val="000F430A"/>
    <w:rsid w:val="000F45F9"/>
    <w:rsid w:val="001124E2"/>
    <w:rsid w:val="00120313"/>
    <w:rsid w:val="00137B8E"/>
    <w:rsid w:val="00153D18"/>
    <w:rsid w:val="00154CE6"/>
    <w:rsid w:val="00186406"/>
    <w:rsid w:val="001A15BF"/>
    <w:rsid w:val="001B7A8C"/>
    <w:rsid w:val="001C0E14"/>
    <w:rsid w:val="001D7656"/>
    <w:rsid w:val="001D7989"/>
    <w:rsid w:val="001E0E98"/>
    <w:rsid w:val="002007D6"/>
    <w:rsid w:val="0023184E"/>
    <w:rsid w:val="00234182"/>
    <w:rsid w:val="00236FD2"/>
    <w:rsid w:val="00250577"/>
    <w:rsid w:val="00273837"/>
    <w:rsid w:val="00276EBF"/>
    <w:rsid w:val="00280C46"/>
    <w:rsid w:val="00283596"/>
    <w:rsid w:val="002A0801"/>
    <w:rsid w:val="002A5FEA"/>
    <w:rsid w:val="002B0673"/>
    <w:rsid w:val="002B3433"/>
    <w:rsid w:val="002C142D"/>
    <w:rsid w:val="002C72EB"/>
    <w:rsid w:val="002D1D68"/>
    <w:rsid w:val="002D7F27"/>
    <w:rsid w:val="002E7F4D"/>
    <w:rsid w:val="00312AAC"/>
    <w:rsid w:val="003134F1"/>
    <w:rsid w:val="00325151"/>
    <w:rsid w:val="003273D7"/>
    <w:rsid w:val="003403CC"/>
    <w:rsid w:val="00344DE8"/>
    <w:rsid w:val="00352194"/>
    <w:rsid w:val="00385472"/>
    <w:rsid w:val="00397349"/>
    <w:rsid w:val="003A0EEB"/>
    <w:rsid w:val="003A31DF"/>
    <w:rsid w:val="003D5DCA"/>
    <w:rsid w:val="003D723C"/>
    <w:rsid w:val="003E221E"/>
    <w:rsid w:val="003F599D"/>
    <w:rsid w:val="003F7F03"/>
    <w:rsid w:val="00411649"/>
    <w:rsid w:val="00437F37"/>
    <w:rsid w:val="0045078F"/>
    <w:rsid w:val="00480C66"/>
    <w:rsid w:val="00484B7E"/>
    <w:rsid w:val="0048746E"/>
    <w:rsid w:val="00496182"/>
    <w:rsid w:val="004976F0"/>
    <w:rsid w:val="004B2530"/>
    <w:rsid w:val="004C536A"/>
    <w:rsid w:val="004D3144"/>
    <w:rsid w:val="00510F0E"/>
    <w:rsid w:val="00511CDB"/>
    <w:rsid w:val="0051576F"/>
    <w:rsid w:val="00526831"/>
    <w:rsid w:val="00547820"/>
    <w:rsid w:val="00553D82"/>
    <w:rsid w:val="00585609"/>
    <w:rsid w:val="005A06F1"/>
    <w:rsid w:val="005B038B"/>
    <w:rsid w:val="005B0731"/>
    <w:rsid w:val="005C0D68"/>
    <w:rsid w:val="005C664B"/>
    <w:rsid w:val="005D51FF"/>
    <w:rsid w:val="00606A63"/>
    <w:rsid w:val="00624793"/>
    <w:rsid w:val="00626FCD"/>
    <w:rsid w:val="00633F1A"/>
    <w:rsid w:val="00634783"/>
    <w:rsid w:val="00644BE3"/>
    <w:rsid w:val="00647802"/>
    <w:rsid w:val="006520D3"/>
    <w:rsid w:val="00663035"/>
    <w:rsid w:val="006645BE"/>
    <w:rsid w:val="00670C3F"/>
    <w:rsid w:val="00681C50"/>
    <w:rsid w:val="00697CE9"/>
    <w:rsid w:val="006B7D23"/>
    <w:rsid w:val="006C740C"/>
    <w:rsid w:val="006C9703"/>
    <w:rsid w:val="006D00BC"/>
    <w:rsid w:val="006D1E69"/>
    <w:rsid w:val="006D6554"/>
    <w:rsid w:val="006E6509"/>
    <w:rsid w:val="006F0BD0"/>
    <w:rsid w:val="00707561"/>
    <w:rsid w:val="007110C9"/>
    <w:rsid w:val="00720E32"/>
    <w:rsid w:val="007238C6"/>
    <w:rsid w:val="0072515C"/>
    <w:rsid w:val="0073574F"/>
    <w:rsid w:val="00736E3D"/>
    <w:rsid w:val="00740171"/>
    <w:rsid w:val="00754272"/>
    <w:rsid w:val="00772FAD"/>
    <w:rsid w:val="00784E2F"/>
    <w:rsid w:val="00787203"/>
    <w:rsid w:val="00787367"/>
    <w:rsid w:val="007924A2"/>
    <w:rsid w:val="007D0FE1"/>
    <w:rsid w:val="007E63A7"/>
    <w:rsid w:val="007F2A2D"/>
    <w:rsid w:val="007F440E"/>
    <w:rsid w:val="007F499F"/>
    <w:rsid w:val="007F50B4"/>
    <w:rsid w:val="007F656D"/>
    <w:rsid w:val="00802BC9"/>
    <w:rsid w:val="00813B9D"/>
    <w:rsid w:val="00840016"/>
    <w:rsid w:val="0086031B"/>
    <w:rsid w:val="00863F22"/>
    <w:rsid w:val="0088FBDD"/>
    <w:rsid w:val="00892D00"/>
    <w:rsid w:val="00896770"/>
    <w:rsid w:val="008A04E0"/>
    <w:rsid w:val="008A6E04"/>
    <w:rsid w:val="008B75EC"/>
    <w:rsid w:val="008C17E2"/>
    <w:rsid w:val="008E240E"/>
    <w:rsid w:val="008E66AE"/>
    <w:rsid w:val="008F0E5B"/>
    <w:rsid w:val="008F117C"/>
    <w:rsid w:val="008F6B64"/>
    <w:rsid w:val="0090096E"/>
    <w:rsid w:val="00944A1D"/>
    <w:rsid w:val="00951E40"/>
    <w:rsid w:val="00970F1C"/>
    <w:rsid w:val="00980665"/>
    <w:rsid w:val="00992161"/>
    <w:rsid w:val="0099452A"/>
    <w:rsid w:val="009B7DCF"/>
    <w:rsid w:val="009C0CC0"/>
    <w:rsid w:val="009C1CFA"/>
    <w:rsid w:val="009F2037"/>
    <w:rsid w:val="00A1072E"/>
    <w:rsid w:val="00A35274"/>
    <w:rsid w:val="00A3575A"/>
    <w:rsid w:val="00A43D4E"/>
    <w:rsid w:val="00A50638"/>
    <w:rsid w:val="00A5140C"/>
    <w:rsid w:val="00A61D1A"/>
    <w:rsid w:val="00A6663A"/>
    <w:rsid w:val="00A668FC"/>
    <w:rsid w:val="00A71E1E"/>
    <w:rsid w:val="00A837F2"/>
    <w:rsid w:val="00A84F4D"/>
    <w:rsid w:val="00AA3519"/>
    <w:rsid w:val="00AA4028"/>
    <w:rsid w:val="00AA79AE"/>
    <w:rsid w:val="00AC2B9B"/>
    <w:rsid w:val="00AC2E97"/>
    <w:rsid w:val="00AD3307"/>
    <w:rsid w:val="00AD3A50"/>
    <w:rsid w:val="00AE392D"/>
    <w:rsid w:val="00AE581A"/>
    <w:rsid w:val="00AF608C"/>
    <w:rsid w:val="00B00FB3"/>
    <w:rsid w:val="00B246CE"/>
    <w:rsid w:val="00B256E4"/>
    <w:rsid w:val="00B4067F"/>
    <w:rsid w:val="00B469F1"/>
    <w:rsid w:val="00B65417"/>
    <w:rsid w:val="00B73FDE"/>
    <w:rsid w:val="00B85193"/>
    <w:rsid w:val="00B8574F"/>
    <w:rsid w:val="00BB2F0F"/>
    <w:rsid w:val="00BB3CBD"/>
    <w:rsid w:val="00BB5DFD"/>
    <w:rsid w:val="00BC0FD0"/>
    <w:rsid w:val="00BC2A57"/>
    <w:rsid w:val="00BC347B"/>
    <w:rsid w:val="00BC7D34"/>
    <w:rsid w:val="00BD07DA"/>
    <w:rsid w:val="00BF1805"/>
    <w:rsid w:val="00BF23E6"/>
    <w:rsid w:val="00C00673"/>
    <w:rsid w:val="00C07561"/>
    <w:rsid w:val="00C103FE"/>
    <w:rsid w:val="00C140A2"/>
    <w:rsid w:val="00C26548"/>
    <w:rsid w:val="00C276FA"/>
    <w:rsid w:val="00C37B97"/>
    <w:rsid w:val="00C47FE9"/>
    <w:rsid w:val="00C502BD"/>
    <w:rsid w:val="00C57C47"/>
    <w:rsid w:val="00C77ECF"/>
    <w:rsid w:val="00C792AB"/>
    <w:rsid w:val="00C810EC"/>
    <w:rsid w:val="00CA56C4"/>
    <w:rsid w:val="00CB1945"/>
    <w:rsid w:val="00CD6B9A"/>
    <w:rsid w:val="00CF1343"/>
    <w:rsid w:val="00CF5D01"/>
    <w:rsid w:val="00D16923"/>
    <w:rsid w:val="00D410B8"/>
    <w:rsid w:val="00D420B9"/>
    <w:rsid w:val="00D45F7C"/>
    <w:rsid w:val="00D47CF2"/>
    <w:rsid w:val="00D533C8"/>
    <w:rsid w:val="00D56530"/>
    <w:rsid w:val="00D77F37"/>
    <w:rsid w:val="00D916A2"/>
    <w:rsid w:val="00DA69CB"/>
    <w:rsid w:val="00DA7F49"/>
    <w:rsid w:val="00DC142C"/>
    <w:rsid w:val="00DD00C3"/>
    <w:rsid w:val="00DD3C8F"/>
    <w:rsid w:val="00DE33D3"/>
    <w:rsid w:val="00DE37DB"/>
    <w:rsid w:val="00DE46DB"/>
    <w:rsid w:val="00DE4C57"/>
    <w:rsid w:val="00DF66BB"/>
    <w:rsid w:val="00DF6E0F"/>
    <w:rsid w:val="00E032A4"/>
    <w:rsid w:val="00E041EA"/>
    <w:rsid w:val="00E06F24"/>
    <w:rsid w:val="00E221DD"/>
    <w:rsid w:val="00E22BB1"/>
    <w:rsid w:val="00E2329B"/>
    <w:rsid w:val="00E24D7D"/>
    <w:rsid w:val="00E27026"/>
    <w:rsid w:val="00E32DE3"/>
    <w:rsid w:val="00E44B28"/>
    <w:rsid w:val="00E53BC4"/>
    <w:rsid w:val="00E63E5D"/>
    <w:rsid w:val="00E736B4"/>
    <w:rsid w:val="00EB2D80"/>
    <w:rsid w:val="00EC089C"/>
    <w:rsid w:val="00ED4123"/>
    <w:rsid w:val="00EE3E88"/>
    <w:rsid w:val="00EF0F69"/>
    <w:rsid w:val="00F04672"/>
    <w:rsid w:val="00F2348F"/>
    <w:rsid w:val="00F333DD"/>
    <w:rsid w:val="00F60C16"/>
    <w:rsid w:val="00F8245A"/>
    <w:rsid w:val="00FA4DBB"/>
    <w:rsid w:val="00FB010C"/>
    <w:rsid w:val="00FC1364"/>
    <w:rsid w:val="00FD1309"/>
    <w:rsid w:val="00FE4E0F"/>
    <w:rsid w:val="0195C631"/>
    <w:rsid w:val="02264227"/>
    <w:rsid w:val="02C173D9"/>
    <w:rsid w:val="02DC82E0"/>
    <w:rsid w:val="04ED69B6"/>
    <w:rsid w:val="051254C1"/>
    <w:rsid w:val="05824518"/>
    <w:rsid w:val="05920A57"/>
    <w:rsid w:val="05C93425"/>
    <w:rsid w:val="05D3DDFF"/>
    <w:rsid w:val="062571A5"/>
    <w:rsid w:val="0642628C"/>
    <w:rsid w:val="076E33B6"/>
    <w:rsid w:val="07F67974"/>
    <w:rsid w:val="07FE597C"/>
    <w:rsid w:val="0804A2F9"/>
    <w:rsid w:val="093F3357"/>
    <w:rsid w:val="09680A85"/>
    <w:rsid w:val="0992A41E"/>
    <w:rsid w:val="09C35E9C"/>
    <w:rsid w:val="09F5DE8A"/>
    <w:rsid w:val="0A1680E5"/>
    <w:rsid w:val="0AB1C20F"/>
    <w:rsid w:val="0BC5C851"/>
    <w:rsid w:val="0CAE84AD"/>
    <w:rsid w:val="0CDC1F7B"/>
    <w:rsid w:val="0CEFC9CB"/>
    <w:rsid w:val="0DCAFC11"/>
    <w:rsid w:val="0E724117"/>
    <w:rsid w:val="0ED7B8AE"/>
    <w:rsid w:val="0F479D71"/>
    <w:rsid w:val="0FBB0708"/>
    <w:rsid w:val="1051865A"/>
    <w:rsid w:val="1059971F"/>
    <w:rsid w:val="10A88EE0"/>
    <w:rsid w:val="11964022"/>
    <w:rsid w:val="12DF7B16"/>
    <w:rsid w:val="12E2F087"/>
    <w:rsid w:val="12EEE83F"/>
    <w:rsid w:val="13740339"/>
    <w:rsid w:val="1375B96E"/>
    <w:rsid w:val="1390B9D8"/>
    <w:rsid w:val="13E05294"/>
    <w:rsid w:val="14863F07"/>
    <w:rsid w:val="153379A4"/>
    <w:rsid w:val="1576CA3C"/>
    <w:rsid w:val="1742F037"/>
    <w:rsid w:val="174C6D7E"/>
    <w:rsid w:val="17CFAA98"/>
    <w:rsid w:val="18239561"/>
    <w:rsid w:val="18693844"/>
    <w:rsid w:val="18A1DAF5"/>
    <w:rsid w:val="18C8A506"/>
    <w:rsid w:val="198FD5F0"/>
    <w:rsid w:val="1A01050C"/>
    <w:rsid w:val="1A52DCC2"/>
    <w:rsid w:val="1A64FEE7"/>
    <w:rsid w:val="1B2B146E"/>
    <w:rsid w:val="1B9F39D4"/>
    <w:rsid w:val="1C48DE01"/>
    <w:rsid w:val="1C731C7F"/>
    <w:rsid w:val="1D1200ED"/>
    <w:rsid w:val="1D131D8C"/>
    <w:rsid w:val="1D181B3D"/>
    <w:rsid w:val="1D471367"/>
    <w:rsid w:val="1D56D041"/>
    <w:rsid w:val="1DE04CE1"/>
    <w:rsid w:val="1E190A62"/>
    <w:rsid w:val="1F346F0D"/>
    <w:rsid w:val="1F3B52A3"/>
    <w:rsid w:val="1F988C63"/>
    <w:rsid w:val="204FBD47"/>
    <w:rsid w:val="205B6C54"/>
    <w:rsid w:val="211B17DF"/>
    <w:rsid w:val="218B8F7C"/>
    <w:rsid w:val="21A05914"/>
    <w:rsid w:val="2204D24B"/>
    <w:rsid w:val="2210CB1F"/>
    <w:rsid w:val="228F0FEB"/>
    <w:rsid w:val="229528E2"/>
    <w:rsid w:val="22C4F108"/>
    <w:rsid w:val="23422DAD"/>
    <w:rsid w:val="2486195D"/>
    <w:rsid w:val="24AF5DD9"/>
    <w:rsid w:val="258EB28C"/>
    <w:rsid w:val="260BF8C0"/>
    <w:rsid w:val="266F79F2"/>
    <w:rsid w:val="26A0226E"/>
    <w:rsid w:val="27521319"/>
    <w:rsid w:val="28394C5A"/>
    <w:rsid w:val="28EB02AB"/>
    <w:rsid w:val="29652E96"/>
    <w:rsid w:val="29852587"/>
    <w:rsid w:val="2A2D7379"/>
    <w:rsid w:val="2A552CF8"/>
    <w:rsid w:val="2A6B0F3B"/>
    <w:rsid w:val="2B0901FC"/>
    <w:rsid w:val="2B2750CF"/>
    <w:rsid w:val="2B490979"/>
    <w:rsid w:val="2CE6B128"/>
    <w:rsid w:val="2DFCE390"/>
    <w:rsid w:val="2E4C0440"/>
    <w:rsid w:val="2E971B3C"/>
    <w:rsid w:val="2EEC8094"/>
    <w:rsid w:val="2EEFC6B0"/>
    <w:rsid w:val="2EF90DD6"/>
    <w:rsid w:val="2F5327BA"/>
    <w:rsid w:val="2FAF88F0"/>
    <w:rsid w:val="31437C5A"/>
    <w:rsid w:val="31E8E740"/>
    <w:rsid w:val="32606208"/>
    <w:rsid w:val="32615D50"/>
    <w:rsid w:val="3336AD17"/>
    <w:rsid w:val="344EF5AD"/>
    <w:rsid w:val="34C76153"/>
    <w:rsid w:val="357DDA7C"/>
    <w:rsid w:val="3613A986"/>
    <w:rsid w:val="3676F6AE"/>
    <w:rsid w:val="372A981C"/>
    <w:rsid w:val="374E6F63"/>
    <w:rsid w:val="3759BA18"/>
    <w:rsid w:val="378AFD65"/>
    <w:rsid w:val="37BCF122"/>
    <w:rsid w:val="38008451"/>
    <w:rsid w:val="38BDCBED"/>
    <w:rsid w:val="39223F9A"/>
    <w:rsid w:val="39282D31"/>
    <w:rsid w:val="3930D7A0"/>
    <w:rsid w:val="39FCD882"/>
    <w:rsid w:val="3A04B261"/>
    <w:rsid w:val="3C0658D5"/>
    <w:rsid w:val="3D95368C"/>
    <w:rsid w:val="3DAFBE93"/>
    <w:rsid w:val="3DC38C70"/>
    <w:rsid w:val="3DDBD592"/>
    <w:rsid w:val="3E0ECC4E"/>
    <w:rsid w:val="3F1FC942"/>
    <w:rsid w:val="3F4E7B62"/>
    <w:rsid w:val="3F4FF8AF"/>
    <w:rsid w:val="3F8B33FA"/>
    <w:rsid w:val="3FCDE543"/>
    <w:rsid w:val="3FE7C102"/>
    <w:rsid w:val="40B71387"/>
    <w:rsid w:val="40EFFBC3"/>
    <w:rsid w:val="41659A40"/>
    <w:rsid w:val="417C14D8"/>
    <w:rsid w:val="41B6574A"/>
    <w:rsid w:val="41E68DF7"/>
    <w:rsid w:val="41EE7AF0"/>
    <w:rsid w:val="422F1E3E"/>
    <w:rsid w:val="423D5DC6"/>
    <w:rsid w:val="425A5010"/>
    <w:rsid w:val="4343071F"/>
    <w:rsid w:val="43511035"/>
    <w:rsid w:val="435D80BE"/>
    <w:rsid w:val="44861A54"/>
    <w:rsid w:val="449517EC"/>
    <w:rsid w:val="449858E7"/>
    <w:rsid w:val="46B24ABA"/>
    <w:rsid w:val="47D6431F"/>
    <w:rsid w:val="480C2C33"/>
    <w:rsid w:val="4893B17B"/>
    <w:rsid w:val="4897C07B"/>
    <w:rsid w:val="498FC9BF"/>
    <w:rsid w:val="49FEF8AC"/>
    <w:rsid w:val="4A57533E"/>
    <w:rsid w:val="4A5869CE"/>
    <w:rsid w:val="4A61CB16"/>
    <w:rsid w:val="4B83C71B"/>
    <w:rsid w:val="4C1E6C86"/>
    <w:rsid w:val="4C6EEAD0"/>
    <w:rsid w:val="4CCEB11F"/>
    <w:rsid w:val="4CEFA093"/>
    <w:rsid w:val="4D64FA68"/>
    <w:rsid w:val="4D85D3C2"/>
    <w:rsid w:val="4DCB24BE"/>
    <w:rsid w:val="4F7E85C6"/>
    <w:rsid w:val="4FCF5C07"/>
    <w:rsid w:val="4FD40553"/>
    <w:rsid w:val="50047DEC"/>
    <w:rsid w:val="504ED93F"/>
    <w:rsid w:val="507D30B1"/>
    <w:rsid w:val="516C61B9"/>
    <w:rsid w:val="51A2F39F"/>
    <w:rsid w:val="5251433F"/>
    <w:rsid w:val="532E7789"/>
    <w:rsid w:val="5356A957"/>
    <w:rsid w:val="53F5031C"/>
    <w:rsid w:val="54B64B0D"/>
    <w:rsid w:val="55272890"/>
    <w:rsid w:val="55CA10A1"/>
    <w:rsid w:val="55DD253A"/>
    <w:rsid w:val="561201DC"/>
    <w:rsid w:val="564E13AB"/>
    <w:rsid w:val="5717C285"/>
    <w:rsid w:val="5733238A"/>
    <w:rsid w:val="5733B438"/>
    <w:rsid w:val="57BFAE0F"/>
    <w:rsid w:val="586BA83C"/>
    <w:rsid w:val="587F5181"/>
    <w:rsid w:val="587FF69C"/>
    <w:rsid w:val="58E8463D"/>
    <w:rsid w:val="597BBA39"/>
    <w:rsid w:val="59AF2F80"/>
    <w:rsid w:val="5A0B93CC"/>
    <w:rsid w:val="5A481770"/>
    <w:rsid w:val="5C0C2B68"/>
    <w:rsid w:val="5D4EAB61"/>
    <w:rsid w:val="5E9021CA"/>
    <w:rsid w:val="5F1D0540"/>
    <w:rsid w:val="5F1D73A8"/>
    <w:rsid w:val="5F432042"/>
    <w:rsid w:val="5F489C37"/>
    <w:rsid w:val="5F4A66BD"/>
    <w:rsid w:val="5FBCA5BB"/>
    <w:rsid w:val="5FE0F6C7"/>
    <w:rsid w:val="60B41D92"/>
    <w:rsid w:val="61157C61"/>
    <w:rsid w:val="619ECC90"/>
    <w:rsid w:val="621D9ED7"/>
    <w:rsid w:val="6232CE67"/>
    <w:rsid w:val="62350898"/>
    <w:rsid w:val="627B3F6D"/>
    <w:rsid w:val="62941A00"/>
    <w:rsid w:val="62A48BCD"/>
    <w:rsid w:val="62DC13E7"/>
    <w:rsid w:val="6325A9F9"/>
    <w:rsid w:val="635F1CF2"/>
    <w:rsid w:val="6365B3A0"/>
    <w:rsid w:val="63D33248"/>
    <w:rsid w:val="64C07F19"/>
    <w:rsid w:val="65673DF1"/>
    <w:rsid w:val="657314FA"/>
    <w:rsid w:val="658E040E"/>
    <w:rsid w:val="65F61003"/>
    <w:rsid w:val="662FDA1C"/>
    <w:rsid w:val="683455AF"/>
    <w:rsid w:val="689C52F1"/>
    <w:rsid w:val="69921A3F"/>
    <w:rsid w:val="699D07A2"/>
    <w:rsid w:val="6B791324"/>
    <w:rsid w:val="6C3F7D8C"/>
    <w:rsid w:val="6DAA94DF"/>
    <w:rsid w:val="6DDB68D5"/>
    <w:rsid w:val="6DEE1EF2"/>
    <w:rsid w:val="6E4BCC88"/>
    <w:rsid w:val="6E8467FD"/>
    <w:rsid w:val="6EB5E2B0"/>
    <w:rsid w:val="6F5F1D1B"/>
    <w:rsid w:val="6F9D2A35"/>
    <w:rsid w:val="6FAA3CC9"/>
    <w:rsid w:val="6FC25019"/>
    <w:rsid w:val="70121D41"/>
    <w:rsid w:val="70BE4285"/>
    <w:rsid w:val="7150A42B"/>
    <w:rsid w:val="718DE3AB"/>
    <w:rsid w:val="71931F84"/>
    <w:rsid w:val="71B5B525"/>
    <w:rsid w:val="72935E65"/>
    <w:rsid w:val="72AB748C"/>
    <w:rsid w:val="72FDD783"/>
    <w:rsid w:val="73054B8E"/>
    <w:rsid w:val="735E525C"/>
    <w:rsid w:val="73B51010"/>
    <w:rsid w:val="73E9FB93"/>
    <w:rsid w:val="742F8523"/>
    <w:rsid w:val="7435D9CB"/>
    <w:rsid w:val="7462560D"/>
    <w:rsid w:val="747D5177"/>
    <w:rsid w:val="74931606"/>
    <w:rsid w:val="754039EB"/>
    <w:rsid w:val="75BBB799"/>
    <w:rsid w:val="762AA7F6"/>
    <w:rsid w:val="7637448E"/>
    <w:rsid w:val="773EC117"/>
    <w:rsid w:val="77642DA6"/>
    <w:rsid w:val="780CA187"/>
    <w:rsid w:val="7810CD0A"/>
    <w:rsid w:val="785A0F21"/>
    <w:rsid w:val="786B707E"/>
    <w:rsid w:val="78DA3B85"/>
    <w:rsid w:val="78EE6955"/>
    <w:rsid w:val="79061246"/>
    <w:rsid w:val="795B92BB"/>
    <w:rsid w:val="796981BD"/>
    <w:rsid w:val="799F0398"/>
    <w:rsid w:val="7ABEDA1A"/>
    <w:rsid w:val="7AEED8FB"/>
    <w:rsid w:val="7B4BA282"/>
    <w:rsid w:val="7BCCC51B"/>
    <w:rsid w:val="7BDAC0EF"/>
    <w:rsid w:val="7C7B3F1F"/>
    <w:rsid w:val="7D321EA9"/>
    <w:rsid w:val="7D3ABEC5"/>
    <w:rsid w:val="7DAC7D1C"/>
    <w:rsid w:val="7E39A2FD"/>
    <w:rsid w:val="7EDCFD0A"/>
    <w:rsid w:val="7F1B92B8"/>
    <w:rsid w:val="7FCD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6D041"/>
  <w15:chartTrackingRefBased/>
  <w15:docId w15:val="{57E29FEE-87A7-41A8-AC40-49827463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1576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uiPriority w:val="99"/>
    <w:unhideWhenUsed/>
    <w:rsid w:val="2A6B0F3B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2A6B0F3B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llegamentoipertestuale">
    <w:name w:val="Hyperlink"/>
    <w:basedOn w:val="Carpredefinitoparagrafo"/>
    <w:uiPriority w:val="99"/>
    <w:unhideWhenUsed/>
    <w:rsid w:val="3F4E7B62"/>
    <w:rPr>
      <w:color w:val="467886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44B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44BE3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644B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4BE3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644BE3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C47FE9"/>
    <w:rPr>
      <w:rFonts w:ascii="Times New Roman" w:hAnsi="Times New Roman" w:cs="Times New Roman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33DD"/>
  </w:style>
  <w:style w:type="character" w:styleId="Titolo2Carattere" w:customStyle="1">
    <w:name w:val="Titolo 2 Carattere"/>
    <w:basedOn w:val="Carpredefinitoparagrafo"/>
    <w:link w:val="Titolo2"/>
    <w:uiPriority w:val="9"/>
    <w:rsid w:val="0051576F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51576F"/>
    <w:rPr>
      <w:b/>
      <w:bCs/>
    </w:rPr>
  </w:style>
  <w:style w:type="character" w:styleId="apple-converted-space" w:customStyle="1">
    <w:name w:val="apple-converted-space"/>
    <w:basedOn w:val="Carpredefinitoparagrafo"/>
    <w:rsid w:val="0051576F"/>
  </w:style>
  <w:style w:type="character" w:styleId="Menzionenonrisolta">
    <w:name w:val="Unresolved Mention"/>
    <w:basedOn w:val="Carpredefinitoparagrafo"/>
    <w:uiPriority w:val="99"/>
    <w:semiHidden/>
    <w:unhideWhenUsed/>
    <w:rsid w:val="00515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linkedin.com/company/ferrotramviariaspa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linkedin.com/company/locker-inpost-italia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instagram.com/inpost.it/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1a722-8c27-436e-9df8-8c62cca789f6" xsi:nil="true"/>
    <lcf76f155ced4ddcb4097134ff3c332f xmlns="37ca8ca2-ce25-4ca4-ad69-cd1fe0695b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24920AB2AD94CB454E12CB39CF93C" ma:contentTypeVersion="19" ma:contentTypeDescription="Create a new document." ma:contentTypeScope="" ma:versionID="158a69c9845190a666822b7fc0fbf5d4">
  <xsd:schema xmlns:xsd="http://www.w3.org/2001/XMLSchema" xmlns:xs="http://www.w3.org/2001/XMLSchema" xmlns:p="http://schemas.microsoft.com/office/2006/metadata/properties" xmlns:ns2="37ca8ca2-ce25-4ca4-ad69-cd1fe0695beb" xmlns:ns3="6771a722-8c27-436e-9df8-8c62cca789f6" targetNamespace="http://schemas.microsoft.com/office/2006/metadata/properties" ma:root="true" ma:fieldsID="10c748906255c5f75dddc9dd905bf286" ns2:_="" ns3:_="">
    <xsd:import namespace="37ca8ca2-ce25-4ca4-ad69-cd1fe0695beb"/>
    <xsd:import namespace="6771a722-8c27-436e-9df8-8c62cca7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a8ca2-ce25-4ca4-ad69-cd1fe069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427b4a-91f4-4426-a65a-151d712f4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a722-8c27-436e-9df8-8c62cca7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f0cc3-c1fe-45cd-bb71-52d35c3e8555}" ma:internalName="TaxCatchAll" ma:showField="CatchAllData" ma:web="6771a722-8c27-436e-9df8-8c62cca7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82507-ABBE-473C-9512-22A7D5492751}">
  <ds:schemaRefs>
    <ds:schemaRef ds:uri="http://schemas.microsoft.com/office/2006/metadata/properties"/>
    <ds:schemaRef ds:uri="http://schemas.microsoft.com/office/infopath/2007/PartnerControls"/>
    <ds:schemaRef ds:uri="6771a722-8c27-436e-9df8-8c62cca789f6"/>
    <ds:schemaRef ds:uri="37ca8ca2-ce25-4ca4-ad69-cd1fe0695beb"/>
  </ds:schemaRefs>
</ds:datastoreItem>
</file>

<file path=customXml/itemProps2.xml><?xml version="1.0" encoding="utf-8"?>
<ds:datastoreItem xmlns:ds="http://schemas.openxmlformats.org/officeDocument/2006/customXml" ds:itemID="{A14DC448-01C3-42D4-9D0F-7F874F53D45E}"/>
</file>

<file path=customXml/itemProps3.xml><?xml version="1.0" encoding="utf-8"?>
<ds:datastoreItem xmlns:ds="http://schemas.openxmlformats.org/officeDocument/2006/customXml" ds:itemID="{D412D91B-4EC3-4A5A-8315-01AE6E7D4F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Pagano</dc:creator>
  <cp:keywords/>
  <dc:description/>
  <cp:lastModifiedBy>Miriam Pagano</cp:lastModifiedBy>
  <cp:revision>15</cp:revision>
  <cp:lastPrinted>2025-12-11T13:58:00Z</cp:lastPrinted>
  <dcterms:created xsi:type="dcterms:W3CDTF">2025-11-26T22:57:00Z</dcterms:created>
  <dcterms:modified xsi:type="dcterms:W3CDTF">2026-04-08T09:48:07Z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0x0101004B224920AB2AD94CB454E12CB39CF93C</vt:lpwstr>
  </property>
  <property fmtid="{D5CDD505-2E9C-101B-9397-08002B2CF9AE}" pid="3" name="MediaServiceImageTags">
    <vt:lpwstr/>
  </property>
</Properties>
</file>