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DCE5" w14:textId="6B04E741" w:rsidR="00384990" w:rsidRDefault="00384990" w:rsidP="009E4AF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3C3C3C"/>
        </w:rPr>
      </w:pPr>
      <w:r>
        <w:rPr>
          <w:rFonts w:ascii="Montserrat" w:hAnsi="Montserrat"/>
          <w:noProof/>
          <w:color w:val="3C3C3C"/>
        </w:rPr>
        <w:drawing>
          <wp:inline distT="0" distB="0" distL="0" distR="0" wp14:anchorId="3628A2E6" wp14:editId="36064CAC">
            <wp:extent cx="1676400" cy="748081"/>
            <wp:effectExtent l="0" t="0" r="0" b="0"/>
            <wp:docPr id="1728865651" name="Immagine 1" descr="A black background with yellow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65651" name="Immagine 1" descr="A black background with yellow light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56" cy="75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DC005" w14:textId="39FC5997" w:rsidR="00384990" w:rsidRPr="00A04C02" w:rsidRDefault="00384990" w:rsidP="00384990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color w:val="3C3C3C"/>
          <w:sz w:val="28"/>
          <w:szCs w:val="28"/>
          <w:lang w:val="en-US"/>
        </w:rPr>
      </w:pPr>
      <w:hyperlink r:id="rId11" w:history="1">
        <w:r w:rsidRPr="00A04C02">
          <w:rPr>
            <w:rStyle w:val="Collegamentoipertestuale"/>
            <w:rFonts w:asciiTheme="minorHAnsi" w:hAnsiTheme="minorHAnsi" w:cstheme="minorHAnsi"/>
            <w:b w:val="0"/>
            <w:bCs w:val="0"/>
            <w:sz w:val="28"/>
            <w:szCs w:val="28"/>
            <w:lang w:val="en-US"/>
          </w:rPr>
          <w:t>inpost.it</w:t>
        </w:r>
      </w:hyperlink>
    </w:p>
    <w:p w14:paraId="6845F803" w14:textId="77777777" w:rsidR="00113C41" w:rsidRDefault="00113C41" w:rsidP="00016E1B">
      <w:pPr>
        <w:pStyle w:val="Titolo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C3C3C"/>
          <w:sz w:val="24"/>
          <w:szCs w:val="24"/>
        </w:rPr>
      </w:pPr>
    </w:p>
    <w:p w14:paraId="4056EFA1" w14:textId="311334E1" w:rsidR="004E5641" w:rsidRPr="00605BB9" w:rsidRDefault="00F40EE6" w:rsidP="004A0E64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605BB9">
        <w:rPr>
          <w:rFonts w:asciiTheme="minorHAnsi" w:hAnsiTheme="minorHAnsi" w:cstheme="minorHAnsi"/>
          <w:sz w:val="32"/>
          <w:szCs w:val="32"/>
        </w:rPr>
        <w:t>In</w:t>
      </w:r>
      <w:r w:rsidR="0086735C" w:rsidRPr="00605BB9">
        <w:rPr>
          <w:rFonts w:asciiTheme="minorHAnsi" w:hAnsiTheme="minorHAnsi" w:cstheme="minorHAnsi"/>
          <w:sz w:val="32"/>
          <w:szCs w:val="32"/>
        </w:rPr>
        <w:t xml:space="preserve">Post </w:t>
      </w:r>
      <w:r w:rsidR="004A0E64">
        <w:rPr>
          <w:rFonts w:asciiTheme="minorHAnsi" w:hAnsiTheme="minorHAnsi" w:cstheme="minorHAnsi"/>
          <w:sz w:val="32"/>
          <w:szCs w:val="32"/>
        </w:rPr>
        <w:t xml:space="preserve">Group </w:t>
      </w:r>
      <w:r w:rsidR="00533E1F" w:rsidRPr="00605BB9">
        <w:rPr>
          <w:rFonts w:asciiTheme="minorHAnsi" w:hAnsiTheme="minorHAnsi" w:cstheme="minorHAnsi"/>
          <w:sz w:val="32"/>
          <w:szCs w:val="32"/>
        </w:rPr>
        <w:t xml:space="preserve">continua a crescere </w:t>
      </w:r>
      <w:r w:rsidR="004A0E64">
        <w:rPr>
          <w:rFonts w:asciiTheme="minorHAnsi" w:hAnsiTheme="minorHAnsi" w:cstheme="minorHAnsi"/>
          <w:sz w:val="32"/>
          <w:szCs w:val="32"/>
        </w:rPr>
        <w:t>anche i</w:t>
      </w:r>
      <w:r w:rsidR="00533E1F" w:rsidRPr="00605BB9">
        <w:rPr>
          <w:rFonts w:asciiTheme="minorHAnsi" w:hAnsiTheme="minorHAnsi" w:cstheme="minorHAnsi"/>
          <w:sz w:val="32"/>
          <w:szCs w:val="32"/>
        </w:rPr>
        <w:t>n Italia</w:t>
      </w:r>
      <w:r w:rsidR="004A0E64">
        <w:rPr>
          <w:rFonts w:asciiTheme="minorHAnsi" w:hAnsiTheme="minorHAnsi" w:cstheme="minorHAnsi"/>
          <w:sz w:val="32"/>
          <w:szCs w:val="32"/>
        </w:rPr>
        <w:t xml:space="preserve"> </w:t>
      </w:r>
      <w:r w:rsidR="007C5CA3">
        <w:rPr>
          <w:rFonts w:asciiTheme="minorHAnsi" w:hAnsiTheme="minorHAnsi" w:cstheme="minorHAnsi"/>
          <w:sz w:val="32"/>
          <w:szCs w:val="32"/>
        </w:rPr>
        <w:t xml:space="preserve">e raggiunge </w:t>
      </w:r>
      <w:r w:rsidR="005B2EDD" w:rsidRPr="00605BB9">
        <w:rPr>
          <w:rFonts w:asciiTheme="minorHAnsi" w:hAnsiTheme="minorHAnsi" w:cstheme="minorHAnsi"/>
          <w:sz w:val="32"/>
          <w:szCs w:val="32"/>
        </w:rPr>
        <w:t>8</w:t>
      </w:r>
      <w:r w:rsidR="00503C71" w:rsidRPr="00605BB9">
        <w:rPr>
          <w:rFonts w:asciiTheme="minorHAnsi" w:hAnsiTheme="minorHAnsi" w:cstheme="minorHAnsi"/>
          <w:sz w:val="32"/>
          <w:szCs w:val="32"/>
        </w:rPr>
        <w:t>000</w:t>
      </w:r>
      <w:r w:rsidR="002052ED" w:rsidRPr="00605BB9">
        <w:rPr>
          <w:rFonts w:asciiTheme="minorHAnsi" w:hAnsiTheme="minorHAnsi" w:cstheme="minorHAnsi"/>
          <w:sz w:val="32"/>
          <w:szCs w:val="32"/>
        </w:rPr>
        <w:t xml:space="preserve"> punti</w:t>
      </w:r>
      <w:r w:rsidR="00B96D4C">
        <w:rPr>
          <w:rFonts w:asciiTheme="minorHAnsi" w:hAnsiTheme="minorHAnsi" w:cstheme="minorHAnsi"/>
          <w:sz w:val="32"/>
          <w:szCs w:val="32"/>
        </w:rPr>
        <w:t>,</w:t>
      </w:r>
      <w:r w:rsidR="002052ED" w:rsidRPr="00605BB9">
        <w:rPr>
          <w:rFonts w:asciiTheme="minorHAnsi" w:hAnsiTheme="minorHAnsi" w:cstheme="minorHAnsi"/>
          <w:sz w:val="32"/>
          <w:szCs w:val="32"/>
        </w:rPr>
        <w:t xml:space="preserve"> </w:t>
      </w:r>
      <w:r w:rsidR="007C5CA3">
        <w:rPr>
          <w:rFonts w:asciiTheme="minorHAnsi" w:hAnsiTheme="minorHAnsi" w:cstheme="minorHAnsi"/>
          <w:sz w:val="32"/>
          <w:szCs w:val="32"/>
        </w:rPr>
        <w:t>di cui 3000 locker</w:t>
      </w:r>
      <w:r w:rsidR="00B96D4C">
        <w:rPr>
          <w:rFonts w:asciiTheme="minorHAnsi" w:hAnsiTheme="minorHAnsi" w:cstheme="minorHAnsi"/>
          <w:sz w:val="32"/>
          <w:szCs w:val="32"/>
        </w:rPr>
        <w:t>,</w:t>
      </w:r>
      <w:r w:rsidR="007C5CA3">
        <w:rPr>
          <w:rFonts w:asciiTheme="minorHAnsi" w:hAnsiTheme="minorHAnsi" w:cstheme="minorHAnsi"/>
          <w:sz w:val="32"/>
          <w:szCs w:val="32"/>
        </w:rPr>
        <w:t xml:space="preserve"> per gli </w:t>
      </w:r>
      <w:r w:rsidR="004A0E64">
        <w:rPr>
          <w:rFonts w:asciiTheme="minorHAnsi" w:hAnsiTheme="minorHAnsi" w:cstheme="minorHAnsi"/>
          <w:sz w:val="32"/>
          <w:szCs w:val="32"/>
        </w:rPr>
        <w:t>italiani</w:t>
      </w:r>
      <w:r w:rsidR="007C5CA3">
        <w:rPr>
          <w:rFonts w:asciiTheme="minorHAnsi" w:hAnsiTheme="minorHAnsi" w:cstheme="minorHAnsi"/>
          <w:sz w:val="32"/>
          <w:szCs w:val="32"/>
        </w:rPr>
        <w:t xml:space="preserve"> che scelgono la consegna fuori casa</w:t>
      </w:r>
    </w:p>
    <w:p w14:paraId="208E0CE4" w14:textId="77777777" w:rsidR="002052ED" w:rsidRDefault="002052ED" w:rsidP="004E5641">
      <w:pPr>
        <w:pStyle w:val="Tito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C3C3C"/>
          <w:sz w:val="32"/>
          <w:szCs w:val="32"/>
        </w:rPr>
      </w:pPr>
    </w:p>
    <w:p w14:paraId="4C31783E" w14:textId="72ECB79B" w:rsidR="007C5CA3" w:rsidRPr="00081F4B" w:rsidRDefault="00533E1F" w:rsidP="007C5CA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I</w:t>
      </w:r>
      <w:r w:rsidR="00F43ADE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nPost</w:t>
      </w:r>
      <w:r w:rsidR="003A71F2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Group</w:t>
      </w:r>
      <w:r w:rsidR="003C6837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, </w:t>
      </w:r>
      <w:r w:rsidR="002052ED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gruppo logistico specializzato nelle consegne fuori casa</w:t>
      </w:r>
      <w:r w:rsidR="006B12E6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,</w:t>
      </w:r>
      <w:r w:rsidR="002052ED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nato in Polonia nel 2009 e oggi </w:t>
      </w:r>
      <w:r w:rsidR="002052ED" w:rsidRPr="00081F4B">
        <w:rPr>
          <w:rFonts w:asciiTheme="minorHAnsi" w:hAnsiTheme="minorHAnsi" w:cstheme="minorBidi"/>
          <w:sz w:val="22"/>
          <w:szCs w:val="22"/>
          <w:lang w:eastAsia="en-US"/>
        </w:rPr>
        <w:t>presente in 9 Paesi</w:t>
      </w:r>
      <w:r w:rsidR="009A1367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europei</w:t>
      </w:r>
      <w:r w:rsidR="006B12E6" w:rsidRPr="00081F4B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="002052ED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continua a crescere anche in Italia. Il nostro Paese rappresenta un mercato strategico per l’ulteriore espansione del gruppo, che alla fine del terzo trimestre 2024 ha registrato </w:t>
      </w:r>
      <w:r w:rsidR="007C5CA3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sul nostro territorio una crescita dei punti di consegna disponibili sul territorio del </w:t>
      </w:r>
      <w:r w:rsidR="007C5CA3" w:rsidRPr="003165A8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eastAsia="en-US"/>
        </w:rPr>
        <w:t xml:space="preserve">33% </w:t>
      </w:r>
      <w:r w:rsidR="007C5CA3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rispetto allo stesso periodo dello scorso anno, arrivando a contare ben 8000 punti attivi 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tra locker e </w:t>
      </w:r>
      <w:r w:rsidR="001E4244">
        <w:rPr>
          <w:rFonts w:asciiTheme="minorHAnsi" w:hAnsiTheme="minorHAnsi" w:cstheme="minorBidi"/>
          <w:sz w:val="22"/>
          <w:szCs w:val="22"/>
          <w:lang w:eastAsia="en-US"/>
        </w:rPr>
        <w:t>InPost Point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6B9583EA" w14:textId="448B0D06" w:rsidR="006B12E6" w:rsidRPr="00081F4B" w:rsidRDefault="009A1367" w:rsidP="009A1367">
      <w:pPr>
        <w:pStyle w:val="big-number"/>
        <w:shd w:val="clear" w:color="auto" w:fill="FFFFFF"/>
        <w:spacing w:after="0"/>
        <w:jc w:val="both"/>
        <w:rPr>
          <w:rFonts w:asciiTheme="minorHAnsi" w:hAnsiTheme="minorHAnsi" w:cstheme="minorBidi"/>
          <w:i/>
          <w:iCs/>
          <w:sz w:val="22"/>
          <w:szCs w:val="22"/>
          <w:lang w:eastAsia="en-US"/>
        </w:rPr>
      </w:pPr>
      <w:r w:rsidRPr="00081F4B">
        <w:rPr>
          <w:rFonts w:asciiTheme="minorHAnsi" w:hAnsiTheme="minorHAnsi" w:cstheme="minorBidi"/>
          <w:sz w:val="22"/>
          <w:szCs w:val="22"/>
          <w:lang w:eastAsia="en-US"/>
        </w:rPr>
        <w:t>“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G</w:t>
      </w:r>
      <w:r w:rsidR="006B37D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razie ad accordi commerciali con primari partner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, 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tra cui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r w:rsidR="006B37D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insegne della grande distribuzione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,</w:t>
      </w:r>
      <w:r w:rsidR="006B37D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aree di servizio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e a</w:t>
      </w:r>
      <w:r w:rsidR="006B37D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ziende di trasporto pubblico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,</w:t>
      </w:r>
      <w:r w:rsidR="006B37D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e con un numero sempre crescente di commercianti che ospitano i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nostri </w:t>
      </w:r>
      <w:r w:rsidR="006B37D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punti di ritiro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come 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le </w:t>
      </w:r>
      <w:r w:rsidR="00DB6A0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edicole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,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i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tabacchi e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le</w:t>
      </w:r>
      <w:r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cartolerie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- </w:t>
      </w:r>
      <w:r w:rsidRPr="001E424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commenta</w:t>
      </w:r>
      <w:r w:rsidRPr="001E4244">
        <w:rPr>
          <w:rFonts w:ascii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1E4244" w:rsidRPr="001E424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Pasquale Pelosio</w:t>
      </w:r>
      <w:r w:rsidRPr="001E424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, Head of </w:t>
      </w:r>
      <w:r w:rsidR="001E4244" w:rsidRPr="001E424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Acqusition</w:t>
      </w:r>
      <w:r w:rsidRPr="001E424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di InPost Italia </w:t>
      </w:r>
      <w:r w:rsidR="006B12E6" w:rsidRPr="001E4244">
        <w:rPr>
          <w:rFonts w:asciiTheme="minorHAnsi" w:hAnsiTheme="minorHAnsi" w:cstheme="minorBidi"/>
          <w:sz w:val="22"/>
          <w:szCs w:val="22"/>
          <w:lang w:eastAsia="en-US"/>
        </w:rPr>
        <w:t>–</w:t>
      </w:r>
      <w:r w:rsidRPr="001E4244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6B12E6" w:rsidRPr="001E4244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la nostra rete sta diventando se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mpre più capillare. </w:t>
      </w:r>
      <w:r w:rsidR="001F7C9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Oggi ci sono </w:t>
      </w:r>
      <w:r w:rsidR="00DB6A0F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più di</w:t>
      </w:r>
      <w:r w:rsidR="001F7C9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3000 locker </w:t>
      </w:r>
      <w:r w:rsidR="007C5CA3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InPost </w:t>
      </w:r>
      <w:r w:rsidR="001F7C9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con</w:t>
      </w:r>
      <w:r w:rsidR="00B96D4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195</w:t>
      </w:r>
      <w:r w:rsidR="00B9700B" w:rsidRPr="00081F4B">
        <w:rPr>
          <w:rFonts w:asciiTheme="minorHAnsi" w:hAnsiTheme="minorHAnsi" w:cstheme="minorBidi"/>
          <w:i/>
          <w:iCs/>
          <w:color w:val="FF0000"/>
          <w:sz w:val="22"/>
          <w:szCs w:val="22"/>
          <w:lang w:eastAsia="en-US"/>
        </w:rPr>
        <w:t xml:space="preserve"> </w:t>
      </w:r>
      <w:r w:rsidR="00B9700B" w:rsidRPr="00B96D4C">
        <w:rPr>
          <w:rFonts w:asciiTheme="minorHAnsi" w:hAnsiTheme="minorHAnsi" w:cstheme="minorBidi"/>
          <w:i/>
          <w:iCs/>
          <w:color w:val="000000" w:themeColor="text1"/>
          <w:sz w:val="22"/>
          <w:szCs w:val="22"/>
          <w:lang w:eastAsia="en-US"/>
        </w:rPr>
        <w:t>mila cassetti disponibili</w:t>
      </w:r>
      <w:r w:rsidR="001F7C92" w:rsidRPr="00B96D4C">
        <w:rPr>
          <w:rFonts w:asciiTheme="minorHAnsi" w:hAnsiTheme="minorHAnsi" w:cstheme="minorBidi"/>
          <w:i/>
          <w:iCs/>
          <w:color w:val="000000" w:themeColor="text1"/>
          <w:sz w:val="22"/>
          <w:szCs w:val="22"/>
          <w:lang w:eastAsia="en-US"/>
        </w:rPr>
        <w:t xml:space="preserve"> </w:t>
      </w:r>
      <w:r w:rsidR="001F7C9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a ospitare i pacchi </w:t>
      </w:r>
      <w:r w:rsidR="007C5CA3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che gli Italiani acquistano online</w:t>
      </w:r>
      <w:r w:rsidR="001F7C9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</w:t>
      </w:r>
      <w:r w:rsidR="007C5CA3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Oltre </w:t>
      </w:r>
      <w:r w:rsidR="00B96D4C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40</w:t>
      </w:r>
      <w:r w:rsidR="007C5CA3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0 e-commerce hanno già scelto di offrire il nostro servizio di consegna, consentendo agli </w:t>
      </w:r>
      <w:r w:rsidR="00574E3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utenti </w:t>
      </w:r>
      <w:r w:rsidR="007C5CA3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di ritirare i propri acquisti online in totale libertà e sicurezza: infatti, ritirare presso un locker vuol dire poter usufruire di un servizio 24/7</w:t>
      </w:r>
      <w:r w:rsidR="00574E32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 xml:space="preserve"> e garanzia del risultato, senza sprecare tempo ad attendere le consegne a casa o a inseguire pacchi scomparsi</w:t>
      </w:r>
      <w:r w:rsidR="007C5CA3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.</w:t>
      </w:r>
      <w:r w:rsidR="006B12E6" w:rsidRPr="00081F4B">
        <w:rPr>
          <w:rFonts w:asciiTheme="minorHAnsi" w:hAnsiTheme="minorHAnsi" w:cstheme="minorBidi"/>
          <w:i/>
          <w:iCs/>
          <w:sz w:val="22"/>
          <w:szCs w:val="22"/>
          <w:lang w:eastAsia="en-US"/>
        </w:rPr>
        <w:t>”</w:t>
      </w:r>
    </w:p>
    <w:p w14:paraId="09995479" w14:textId="72406D2B" w:rsidR="007C5CA3" w:rsidRPr="00081F4B" w:rsidRDefault="00081F4B" w:rsidP="007C5CA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081F4B">
        <w:rPr>
          <w:rFonts w:asciiTheme="minorHAnsi" w:hAnsiTheme="minorHAnsi" w:cstheme="minorBidi"/>
          <w:sz w:val="22"/>
          <w:szCs w:val="22"/>
          <w:lang w:eastAsia="en-US"/>
        </w:rPr>
        <w:t>InPost, unico operatore della logistica specializzato esclusivamente nella consegna fuori casa, n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>el terzo trimestre del 2024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ha gestito 262,5 milioni di pacchi, 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con un aumento 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considerevole 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del 25% rispetto allo stesso periodo dell’anno precedente. Il Gruppo ha realizzato un altro trimestre di sostanziale crescita dei ricavi (+22,6%) </w:t>
      </w:r>
      <w:r w:rsidR="007C5CA3" w:rsidRPr="00B96D4C">
        <w:rPr>
          <w:rFonts w:asciiTheme="minorHAnsi" w:hAnsiTheme="minorHAnsi" w:cstheme="minorBidi"/>
          <w:sz w:val="22"/>
          <w:szCs w:val="22"/>
          <w:lang w:eastAsia="en-US"/>
        </w:rPr>
        <w:t xml:space="preserve">raggiungendo </w:t>
      </w:r>
      <w:commentRangeStart w:id="0"/>
      <w:r w:rsidR="007C5CA3" w:rsidRPr="00B96D4C">
        <w:rPr>
          <w:rFonts w:asciiTheme="minorHAnsi" w:hAnsiTheme="minorHAnsi" w:cstheme="minorBidi"/>
          <w:sz w:val="22"/>
          <w:szCs w:val="22"/>
          <w:lang w:eastAsia="en-US"/>
        </w:rPr>
        <w:t>2.535,2 milioni di PLN</w:t>
      </w:r>
      <w:commentRangeEnd w:id="0"/>
      <w:r w:rsidRPr="00081F4B">
        <w:rPr>
          <w:rStyle w:val="Rimandocommento"/>
          <w:rFonts w:asciiTheme="minorHAnsi" w:hAnsiTheme="minorHAnsi" w:cstheme="minorBidi"/>
          <w:sz w:val="22"/>
          <w:szCs w:val="22"/>
          <w:lang w:eastAsia="en-US"/>
        </w:rPr>
        <w:commentReference w:id="0"/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. I volumi hanno avuto una crescita notevole 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>in particolare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nel </w:t>
      </w:r>
      <w:r w:rsidR="007C5CA3" w:rsidRPr="00081F4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Regno Unito e in Italia, dove il gruppo ha consegnato con successo 30,1 milioni di pacchi nello stesso periodo</w:t>
      </w:r>
      <w:r w:rsidR="007C5CA3" w:rsidRPr="00081F4B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5A4A51B7" w14:textId="77777777" w:rsidR="007C5CA3" w:rsidRPr="00081F4B" w:rsidRDefault="007C5CA3" w:rsidP="007C5CA3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632E3A4" w14:textId="030A4123" w:rsidR="00770EEB" w:rsidRPr="00081F4B" w:rsidRDefault="00C80B46" w:rsidP="00770EEB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La </w:t>
      </w:r>
      <w:r w:rsidR="008D7CCD" w:rsidRPr="00081F4B">
        <w:rPr>
          <w:rFonts w:asciiTheme="minorHAnsi" w:hAnsiTheme="minorHAnsi" w:cstheme="minorBidi"/>
          <w:sz w:val="22"/>
          <w:szCs w:val="22"/>
          <w:lang w:eastAsia="en-US"/>
        </w:rPr>
        <w:t>spedizione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con InPost permette </w:t>
      </w:r>
      <w:r w:rsidR="008D7CCD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al cliente 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di </w:t>
      </w:r>
      <w:r w:rsidR="008D7CCD" w:rsidRPr="00081F4B">
        <w:rPr>
          <w:rFonts w:asciiTheme="minorHAnsi" w:hAnsiTheme="minorHAnsi" w:cstheme="minorBidi"/>
          <w:sz w:val="22"/>
          <w:szCs w:val="22"/>
          <w:lang w:eastAsia="en-US"/>
        </w:rPr>
        <w:t>gestire in autonomia e libertà le proprie consegne</w:t>
      </w:r>
      <w:r w:rsidR="00F668ED" w:rsidRPr="00081F4B">
        <w:rPr>
          <w:rFonts w:asciiTheme="minorHAnsi" w:hAnsiTheme="minorHAnsi" w:cstheme="minorBidi"/>
          <w:sz w:val="22"/>
          <w:szCs w:val="22"/>
          <w:lang w:eastAsia="en-US"/>
        </w:rPr>
        <w:t>, mantenendo la privacy</w:t>
      </w:r>
      <w:r w:rsidR="00EB7F63" w:rsidRPr="00081F4B">
        <w:rPr>
          <w:rFonts w:asciiTheme="minorHAnsi" w:hAnsiTheme="minorHAnsi" w:cstheme="minorBidi"/>
          <w:sz w:val="22"/>
          <w:szCs w:val="22"/>
          <w:lang w:eastAsia="en-US"/>
        </w:rPr>
        <w:t>. Chi sceglie di ritirare il proprio pacco da un locker o</w:t>
      </w:r>
      <w:r w:rsidR="008231B5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da</w:t>
      </w:r>
      <w:r w:rsidR="00EB7F63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un InPost point evita gli sp</w:t>
      </w:r>
      <w:r w:rsidR="00BA58EE" w:rsidRPr="00081F4B">
        <w:rPr>
          <w:rFonts w:asciiTheme="minorHAnsi" w:hAnsiTheme="minorHAnsi" w:cstheme="minorBidi"/>
          <w:sz w:val="22"/>
          <w:szCs w:val="22"/>
          <w:lang w:eastAsia="en-US"/>
        </w:rPr>
        <w:t>r</w:t>
      </w:r>
      <w:r w:rsidR="00EB7F63" w:rsidRPr="00081F4B">
        <w:rPr>
          <w:rFonts w:asciiTheme="minorHAnsi" w:hAnsiTheme="minorHAnsi" w:cstheme="minorBidi"/>
          <w:sz w:val="22"/>
          <w:szCs w:val="22"/>
          <w:lang w:eastAsia="en-US"/>
        </w:rPr>
        <w:t>echi di tempo e gli inconvenienti tipici della spedizione a domicilio</w:t>
      </w:r>
      <w:r w:rsidR="00D406F0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con la garanzia della consegna al primo tentativo.</w:t>
      </w:r>
      <w:r w:rsidR="005B56F9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770EEB" w:rsidRPr="00081F4B">
        <w:rPr>
          <w:rFonts w:asciiTheme="minorHAnsi" w:hAnsiTheme="minorHAnsi" w:cstheme="minorBidi"/>
          <w:sz w:val="22"/>
          <w:szCs w:val="22"/>
          <w:lang w:eastAsia="en-US"/>
        </w:rPr>
        <w:t>L’efficacia del servizio si traduce anche in un importantissimo risparmio per l’ambiente</w:t>
      </w:r>
      <w:r w:rsidR="00907931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perché </w:t>
      </w:r>
      <w:r w:rsidR="00770EEB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ottimizzando i trasporti e riducendo il via vai dei mezzi su strada, scegliere la consegna fuori casa significa </w:t>
      </w:r>
      <w:r w:rsidR="00BA58EE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contribuire a ridurre </w:t>
      </w:r>
      <w:r w:rsidR="00770EEB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le emissioni in atmosfera, </w:t>
      </w:r>
      <w:r w:rsidR="00D406F0" w:rsidRPr="00081F4B">
        <w:rPr>
          <w:rFonts w:asciiTheme="minorHAnsi" w:hAnsiTheme="minorHAnsi" w:cstheme="minorBidi"/>
          <w:sz w:val="22"/>
          <w:szCs w:val="22"/>
          <w:lang w:eastAsia="en-US"/>
        </w:rPr>
        <w:t>l’i</w:t>
      </w:r>
      <w:r w:rsidR="00770EEB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nquinamento acustico e </w:t>
      </w:r>
      <w:r w:rsidR="00D406F0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il </w:t>
      </w:r>
      <w:r w:rsidR="00770EEB" w:rsidRPr="00081F4B">
        <w:rPr>
          <w:rFonts w:asciiTheme="minorHAnsi" w:hAnsiTheme="minorHAnsi" w:cstheme="minorBidi"/>
          <w:sz w:val="22"/>
          <w:szCs w:val="22"/>
          <w:lang w:eastAsia="en-US"/>
        </w:rPr>
        <w:t>rischio di incidenti.</w:t>
      </w:r>
    </w:p>
    <w:p w14:paraId="46D63399" w14:textId="77777777" w:rsidR="00A1566A" w:rsidRPr="00081F4B" w:rsidRDefault="00A1566A" w:rsidP="00770EEB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08E55713" w14:textId="3D221E15" w:rsidR="00A1566A" w:rsidRPr="00081F4B" w:rsidRDefault="00A1566A" w:rsidP="00A1566A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Roma, Milano, Napoli, Torino e Palermo sono nell’ordine le città in cui si concentra maggiormente la presenza di locker e InPost point, che si trovano ormai in tutte le regioni </w:t>
      </w:r>
      <w:r w:rsidR="00081F4B" w:rsidRPr="00081F4B">
        <w:rPr>
          <w:rFonts w:asciiTheme="minorHAnsi" w:hAnsiTheme="minorHAnsi" w:cstheme="minorBidi"/>
          <w:sz w:val="22"/>
          <w:szCs w:val="22"/>
          <w:lang w:eastAsia="en-US"/>
        </w:rPr>
        <w:t>della Penisola</w:t>
      </w:r>
      <w:r w:rsidRPr="00081F4B">
        <w:rPr>
          <w:rFonts w:asciiTheme="minorHAnsi" w:hAnsiTheme="minorHAnsi" w:cstheme="minorBidi"/>
          <w:sz w:val="22"/>
          <w:szCs w:val="22"/>
          <w:lang w:eastAsia="en-US"/>
        </w:rPr>
        <w:t>, sud e isole comprese.</w:t>
      </w:r>
    </w:p>
    <w:p w14:paraId="651885CD" w14:textId="21C10917" w:rsidR="005B2EDD" w:rsidRPr="00384990" w:rsidRDefault="00081F4B" w:rsidP="00384990">
      <w:pPr>
        <w:pStyle w:val="big-number"/>
        <w:shd w:val="clear" w:color="auto" w:fill="FFFFFF"/>
        <w:spacing w:after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081F4B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="006B640C" w:rsidRPr="00081F4B">
        <w:rPr>
          <w:rFonts w:asciiTheme="minorHAnsi" w:hAnsiTheme="minorHAnsi" w:cstheme="minorBidi"/>
          <w:sz w:val="22"/>
          <w:szCs w:val="22"/>
          <w:lang w:eastAsia="en-US"/>
        </w:rPr>
        <w:t>ono sempre</w:t>
      </w:r>
      <w:r w:rsidR="005B2EDD" w:rsidRPr="00081F4B">
        <w:rPr>
          <w:rFonts w:asciiTheme="minorHAnsi" w:hAnsiTheme="minorHAnsi" w:cstheme="minorBidi"/>
          <w:sz w:val="22"/>
          <w:szCs w:val="22"/>
          <w:lang w:eastAsia="en-US"/>
        </w:rPr>
        <w:t xml:space="preserve"> più numerosi gli Italiani che scelgono e apprezzano la modalità offerta da InPost, che ha raggiunto un rating eccellente su Trustpilot, nota piattaforma di recensioni. Gli utenti apprezzano in particolare la semplicità, la sicurezza e l’efficienza del servizio.</w:t>
      </w:r>
    </w:p>
    <w:p w14:paraId="1E292B61" w14:textId="77777777" w:rsid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15289DFA" w14:textId="30163381" w:rsidR="005B2EDD" w:rsidRPr="001E4244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1E4244">
        <w:rPr>
          <w:rFonts w:asciiTheme="minorHAnsi" w:hAnsiTheme="minorHAnsi" w:cstheme="minorBidi"/>
          <w:sz w:val="22"/>
          <w:szCs w:val="22"/>
          <w:lang w:val="en-US" w:eastAsia="en-US"/>
        </w:rPr>
        <w:t xml:space="preserve">Instagram: </w:t>
      </w:r>
      <w:hyperlink r:id="rId16" w:history="1">
        <w:r w:rsidRPr="001E4244">
          <w:rPr>
            <w:rStyle w:val="Collegamentoipertestuale"/>
            <w:rFonts w:asciiTheme="minorHAnsi" w:hAnsiTheme="minorHAnsi" w:cstheme="minorBidi"/>
            <w:sz w:val="22"/>
            <w:szCs w:val="22"/>
            <w:lang w:val="en-US" w:eastAsia="en-US"/>
          </w:rPr>
          <w:t>https://www.instagram.com/inpost.it/</w:t>
        </w:r>
      </w:hyperlink>
      <w:r w:rsidRPr="001E4244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</w:t>
      </w:r>
    </w:p>
    <w:p w14:paraId="2B1D1E14" w14:textId="0F4DA7F3" w:rsidR="005B2EDD" w:rsidRPr="001E4244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1E4244">
        <w:rPr>
          <w:rFonts w:asciiTheme="minorHAnsi" w:hAnsiTheme="minorHAnsi" w:cstheme="minorBidi"/>
          <w:sz w:val="22"/>
          <w:szCs w:val="22"/>
          <w:lang w:val="en-US" w:eastAsia="en-US"/>
        </w:rPr>
        <w:t xml:space="preserve">LinkedIn: </w:t>
      </w:r>
      <w:hyperlink r:id="rId17" w:history="1">
        <w:r w:rsidRPr="001E4244">
          <w:rPr>
            <w:rStyle w:val="Collegamentoipertestuale"/>
            <w:rFonts w:asciiTheme="minorHAnsi" w:hAnsiTheme="minorHAnsi" w:cstheme="minorBidi"/>
            <w:sz w:val="22"/>
            <w:szCs w:val="22"/>
            <w:lang w:val="en-US" w:eastAsia="en-US"/>
          </w:rPr>
          <w:t>https://www.linkedin.com/company/locker-inpost-italia/</w:t>
        </w:r>
      </w:hyperlink>
      <w:r w:rsidRPr="001E4244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</w:t>
      </w:r>
    </w:p>
    <w:p w14:paraId="4248D55F" w14:textId="77777777" w:rsidR="005B2EDD" w:rsidRPr="001E4244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val="en-US" w:eastAsia="en-US"/>
        </w:rPr>
      </w:pPr>
    </w:p>
    <w:p w14:paraId="5A719475" w14:textId="77777777" w:rsidR="005B2EDD" w:rsidRPr="001E4244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val="en-US" w:eastAsia="en-US"/>
        </w:rPr>
      </w:pPr>
    </w:p>
    <w:p w14:paraId="417CCB81" w14:textId="77777777" w:rsidR="005B2EDD" w:rsidRPr="001E4244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val="en-US" w:eastAsia="en-US"/>
        </w:rPr>
      </w:pPr>
    </w:p>
    <w:p w14:paraId="3BF1C1CF" w14:textId="77777777" w:rsidR="005B2EDD" w:rsidRPr="001E4244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val="en-US" w:eastAsia="en-US"/>
        </w:rPr>
      </w:pPr>
    </w:p>
    <w:p w14:paraId="15DD722F" w14:textId="77777777" w:rsidR="005B2EDD" w:rsidRP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0"/>
          <w:szCs w:val="20"/>
          <w:lang w:eastAsia="en-US"/>
        </w:rPr>
      </w:pPr>
      <w:r w:rsidRPr="005B2EDD">
        <w:rPr>
          <w:rFonts w:asciiTheme="minorHAnsi" w:hAnsiTheme="minorHAnsi" w:cstheme="minorBidi"/>
          <w:b/>
          <w:bCs/>
          <w:sz w:val="20"/>
          <w:szCs w:val="20"/>
          <w:lang w:eastAsia="en-US"/>
        </w:rPr>
        <w:lastRenderedPageBreak/>
        <w:t>About InPost</w:t>
      </w:r>
    </w:p>
    <w:p w14:paraId="6B7234D6" w14:textId="77777777" w:rsidR="005B2EDD" w:rsidRP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005B2EDD">
        <w:rPr>
          <w:rFonts w:asciiTheme="minorHAnsi" w:hAnsiTheme="minorHAnsi" w:cstheme="minorBidi"/>
          <w:sz w:val="20"/>
          <w:szCs w:val="20"/>
          <w:lang w:eastAsia="en-US"/>
        </w:rPr>
        <w:t>Il Gruppo InPost (AEX: INPST) è il leader nelle soluzioni logistiche per l'e-commerce in Europa.</w:t>
      </w:r>
    </w:p>
    <w:p w14:paraId="1761E5B0" w14:textId="77777777" w:rsidR="005B2EDD" w:rsidRP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005B2EDD">
        <w:rPr>
          <w:rFonts w:asciiTheme="minorHAnsi" w:hAnsiTheme="minorHAnsi" w:cstheme="minorBidi"/>
          <w:sz w:val="20"/>
          <w:szCs w:val="20"/>
          <w:lang w:eastAsia="en-US"/>
        </w:rPr>
        <w:t>Fondata da Rafał Brzoska, Gruppo InPost è ora la piattaforma di consegna di punta per l'e-commerce che ha rivoluzionato il mercato dei pacchi in Polonia.</w:t>
      </w:r>
    </w:p>
    <w:p w14:paraId="21B552CD" w14:textId="77777777" w:rsidR="005B2EDD" w:rsidRP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005B2EDD">
        <w:rPr>
          <w:rFonts w:asciiTheme="minorHAnsi" w:hAnsiTheme="minorHAnsi" w:cstheme="minorBidi"/>
          <w:sz w:val="20"/>
          <w:szCs w:val="20"/>
          <w:lang w:eastAsia="en-US"/>
        </w:rPr>
        <w:t>Il primo Locker è apparso a Cracovia nel 2009 ed è rapidamente diventato parte indispensabile del processo di shopping online, garantendo velocità e convenienza.</w:t>
      </w:r>
    </w:p>
    <w:p w14:paraId="44364F59" w14:textId="77777777" w:rsidR="005B2EDD" w:rsidRP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005B2EDD">
        <w:rPr>
          <w:rFonts w:asciiTheme="minorHAnsi" w:hAnsiTheme="minorHAnsi" w:cstheme="minorBidi"/>
          <w:sz w:val="20"/>
          <w:szCs w:val="20"/>
          <w:lang w:eastAsia="en-US"/>
        </w:rPr>
        <w:t>Alla fine del secondo trimestre del 2024, il Gruppo InPost conta più di 73.000 punti di ritiro, tra cui più di 40.000 APM e quasi 33.000 punti PUDO in 9 Paesi (Regno Unito, Francia, Polonia, Italia, Spagna, Portogallo, Belgio, Lussemburgo e Paesi Bassi). InPost fornisce anche servizi logistici e fulfilment agli e-commerce, collaborando con circa 100.000 e-tailer. Solo nel 2023, l'azienda ha gestito 892 milioni di pacchi.</w:t>
      </w:r>
    </w:p>
    <w:p w14:paraId="3235C56F" w14:textId="728EF11B" w:rsidR="005B2EDD" w:rsidRPr="005B2EDD" w:rsidRDefault="005B2EDD" w:rsidP="005B2EDD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 w:rsidRPr="005B2EDD">
        <w:rPr>
          <w:rFonts w:asciiTheme="minorHAnsi" w:hAnsiTheme="minorHAnsi" w:cstheme="minorBidi"/>
          <w:sz w:val="20"/>
          <w:szCs w:val="20"/>
          <w:lang w:eastAsia="en-US"/>
        </w:rPr>
        <w:t>Da anni, una delle priorità del Gruppo InPost è la situazione ambientale. La strategia di decarbonizzazione del Gruppo InPost è infatti parte integrante della strategia aziendale. InPost ha aderito all'iniziativa SBTi e mira a raggiungere la completa neutralità climatica entro il 2040.</w:t>
      </w:r>
    </w:p>
    <w:p w14:paraId="203AC5EA" w14:textId="4CB97D57" w:rsidR="004F4A90" w:rsidRDefault="004F4A90" w:rsidP="004F4A90">
      <w:pPr>
        <w:pStyle w:val="big-number"/>
        <w:shd w:val="clear" w:color="auto" w:fill="FFFFFF"/>
        <w:jc w:val="both"/>
      </w:pPr>
    </w:p>
    <w:p w14:paraId="7F3B632E" w14:textId="77777777" w:rsidR="004F4A90" w:rsidRDefault="004F4A90" w:rsidP="00770EEB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1FB75AB1" w14:textId="77777777" w:rsidR="004F4A90" w:rsidRPr="004F4A90" w:rsidRDefault="004F4A90" w:rsidP="004F4A90">
      <w:pPr>
        <w:pStyle w:val="big-number"/>
        <w:shd w:val="clear" w:color="auto" w:fill="FFFFFF"/>
        <w:jc w:val="both"/>
      </w:pPr>
    </w:p>
    <w:p w14:paraId="78694B06" w14:textId="77777777" w:rsidR="00D0779C" w:rsidRPr="00907931" w:rsidRDefault="00D0779C" w:rsidP="00770EEB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lang w:eastAsia="en-US"/>
        </w:rPr>
      </w:pPr>
    </w:p>
    <w:p w14:paraId="3215DC80" w14:textId="1B869992" w:rsidR="001338A8" w:rsidRDefault="001338A8" w:rsidP="004E5641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51FE19B7" w14:textId="77777777" w:rsidR="001338A8" w:rsidRPr="007C5CA3" w:rsidRDefault="001338A8" w:rsidP="004E5641">
      <w:pPr>
        <w:pStyle w:val="big-number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p w14:paraId="1C686EFF" w14:textId="16AD95E5" w:rsidR="006A6774" w:rsidRPr="007C5CA3" w:rsidRDefault="006A6774" w:rsidP="004662E3">
      <w:pPr>
        <w:spacing w:line="276" w:lineRule="auto"/>
        <w:rPr>
          <w:sz w:val="18"/>
          <w:szCs w:val="18"/>
        </w:rPr>
      </w:pPr>
    </w:p>
    <w:sectPr w:rsidR="006A6774" w:rsidRPr="007C5CA3" w:rsidSect="00D7508E">
      <w:footerReference w:type="default" r:id="rId1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nna Carlini" w:date="2024-12-04T10:04:00Z" w:initials="MC">
    <w:p w14:paraId="27F24951" w14:textId="0F1E6AC5" w:rsidR="00081F4B" w:rsidRDefault="00081F4B">
      <w:pPr>
        <w:pStyle w:val="Testocommento"/>
      </w:pPr>
      <w:r>
        <w:rPr>
          <w:rStyle w:val="Rimandocommento"/>
        </w:rPr>
        <w:annotationRef/>
      </w:r>
      <w:r>
        <w:t>Sarebbe meglio in Euro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F2495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4AB1D" w16cex:dateUtc="2024-12-04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F24951" w16cid:durableId="6D24A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3104" w14:textId="77777777" w:rsidR="00A0262D" w:rsidRDefault="00A0262D" w:rsidP="00A13D6E">
      <w:pPr>
        <w:spacing w:after="0" w:line="240" w:lineRule="auto"/>
      </w:pPr>
      <w:r>
        <w:separator/>
      </w:r>
    </w:p>
  </w:endnote>
  <w:endnote w:type="continuationSeparator" w:id="0">
    <w:p w14:paraId="3D9BC508" w14:textId="77777777" w:rsidR="00A0262D" w:rsidRDefault="00A0262D" w:rsidP="00A1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F166" w14:textId="77777777" w:rsidR="00A13D6E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Ufficio Stampa: </w:t>
    </w:r>
    <w:r>
      <w:rPr>
        <w:noProof/>
        <w:sz w:val="18"/>
        <w:szCs w:val="18"/>
      </w:rPr>
      <w:t>MASTER COMMUNICATION – Torino, Corso Casale 297/bis</w:t>
    </w:r>
  </w:p>
  <w:p w14:paraId="5C6481A9" w14:textId="77777777" w:rsidR="00A13D6E" w:rsidRPr="0091230A" w:rsidRDefault="00A13D6E" w:rsidP="00A13D6E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Tel. 0039 011 016 21 62 – info@master-communication.it</w:t>
    </w:r>
  </w:p>
  <w:p w14:paraId="3745BB9B" w14:textId="77777777" w:rsidR="00A13D6E" w:rsidRDefault="00A13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09B9" w14:textId="77777777" w:rsidR="00A0262D" w:rsidRDefault="00A0262D" w:rsidP="00A13D6E">
      <w:pPr>
        <w:spacing w:after="0" w:line="240" w:lineRule="auto"/>
      </w:pPr>
      <w:r>
        <w:separator/>
      </w:r>
    </w:p>
  </w:footnote>
  <w:footnote w:type="continuationSeparator" w:id="0">
    <w:p w14:paraId="67D7ED9F" w14:textId="77777777" w:rsidR="00A0262D" w:rsidRDefault="00A0262D" w:rsidP="00A1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E4D"/>
    <w:multiLevelType w:val="hybridMultilevel"/>
    <w:tmpl w:val="0988EFBA"/>
    <w:lvl w:ilvl="0" w:tplc="1DD4C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D045C"/>
    <w:multiLevelType w:val="hybridMultilevel"/>
    <w:tmpl w:val="A594A2A8"/>
    <w:lvl w:ilvl="0" w:tplc="F6EEAF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D34F6"/>
    <w:multiLevelType w:val="hybridMultilevel"/>
    <w:tmpl w:val="FCF261D2"/>
    <w:lvl w:ilvl="0" w:tplc="9CD2AD6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53A3"/>
    <w:multiLevelType w:val="hybridMultilevel"/>
    <w:tmpl w:val="5CD02CE0"/>
    <w:lvl w:ilvl="0" w:tplc="92180F8A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6501"/>
    <w:multiLevelType w:val="hybridMultilevel"/>
    <w:tmpl w:val="469061C8"/>
    <w:lvl w:ilvl="0" w:tplc="E0B2ACB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51792"/>
    <w:multiLevelType w:val="hybridMultilevel"/>
    <w:tmpl w:val="81A04606"/>
    <w:lvl w:ilvl="0" w:tplc="19227B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11989">
    <w:abstractNumId w:val="0"/>
  </w:num>
  <w:num w:numId="2" w16cid:durableId="1672413516">
    <w:abstractNumId w:val="4"/>
  </w:num>
  <w:num w:numId="3" w16cid:durableId="1860001988">
    <w:abstractNumId w:val="5"/>
  </w:num>
  <w:num w:numId="4" w16cid:durableId="1213152958">
    <w:abstractNumId w:val="2"/>
  </w:num>
  <w:num w:numId="5" w16cid:durableId="1754820077">
    <w:abstractNumId w:val="1"/>
  </w:num>
  <w:num w:numId="6" w16cid:durableId="3035117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nna Carlini">
    <w15:presenceInfo w15:providerId="Windows Live" w15:userId="50bab639048c5b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F1"/>
    <w:rsid w:val="0000385F"/>
    <w:rsid w:val="00006E8B"/>
    <w:rsid w:val="000140CA"/>
    <w:rsid w:val="00016E1B"/>
    <w:rsid w:val="000177BF"/>
    <w:rsid w:val="0003366C"/>
    <w:rsid w:val="00040CA3"/>
    <w:rsid w:val="00043A4D"/>
    <w:rsid w:val="000466B9"/>
    <w:rsid w:val="000505B1"/>
    <w:rsid w:val="0005124E"/>
    <w:rsid w:val="00061B8A"/>
    <w:rsid w:val="0007140E"/>
    <w:rsid w:val="00081F4B"/>
    <w:rsid w:val="000A1F2A"/>
    <w:rsid w:val="000B027F"/>
    <w:rsid w:val="000C3BE0"/>
    <w:rsid w:val="000D1421"/>
    <w:rsid w:val="000E591A"/>
    <w:rsid w:val="000F350E"/>
    <w:rsid w:val="00113C41"/>
    <w:rsid w:val="00131A4D"/>
    <w:rsid w:val="001338A8"/>
    <w:rsid w:val="0013542D"/>
    <w:rsid w:val="00152169"/>
    <w:rsid w:val="00166122"/>
    <w:rsid w:val="001A3D30"/>
    <w:rsid w:val="001E4244"/>
    <w:rsid w:val="001E7725"/>
    <w:rsid w:val="001F7C92"/>
    <w:rsid w:val="002052ED"/>
    <w:rsid w:val="00212700"/>
    <w:rsid w:val="00215153"/>
    <w:rsid w:val="0022099D"/>
    <w:rsid w:val="00243646"/>
    <w:rsid w:val="00291CCF"/>
    <w:rsid w:val="00292260"/>
    <w:rsid w:val="002A21B3"/>
    <w:rsid w:val="002A5FE4"/>
    <w:rsid w:val="002B6DE0"/>
    <w:rsid w:val="002B7F2B"/>
    <w:rsid w:val="002C0F66"/>
    <w:rsid w:val="002E1D41"/>
    <w:rsid w:val="002E510D"/>
    <w:rsid w:val="002E5755"/>
    <w:rsid w:val="003165A8"/>
    <w:rsid w:val="00336321"/>
    <w:rsid w:val="00344538"/>
    <w:rsid w:val="003562CA"/>
    <w:rsid w:val="00374108"/>
    <w:rsid w:val="00384990"/>
    <w:rsid w:val="003A71F2"/>
    <w:rsid w:val="003B73BC"/>
    <w:rsid w:val="003C6837"/>
    <w:rsid w:val="003F10F1"/>
    <w:rsid w:val="004471B4"/>
    <w:rsid w:val="00451237"/>
    <w:rsid w:val="004662E3"/>
    <w:rsid w:val="00471413"/>
    <w:rsid w:val="004851E8"/>
    <w:rsid w:val="004A0E64"/>
    <w:rsid w:val="004B1722"/>
    <w:rsid w:val="004E5641"/>
    <w:rsid w:val="004F4A90"/>
    <w:rsid w:val="00503C71"/>
    <w:rsid w:val="00503FC1"/>
    <w:rsid w:val="00506EC3"/>
    <w:rsid w:val="00513615"/>
    <w:rsid w:val="00523876"/>
    <w:rsid w:val="00533E1F"/>
    <w:rsid w:val="00555307"/>
    <w:rsid w:val="00570371"/>
    <w:rsid w:val="00573590"/>
    <w:rsid w:val="00574E32"/>
    <w:rsid w:val="005820C8"/>
    <w:rsid w:val="00595603"/>
    <w:rsid w:val="0059717C"/>
    <w:rsid w:val="005A1E2B"/>
    <w:rsid w:val="005B2EDD"/>
    <w:rsid w:val="005B56F9"/>
    <w:rsid w:val="005D2FFB"/>
    <w:rsid w:val="00605883"/>
    <w:rsid w:val="00605BB9"/>
    <w:rsid w:val="0061167C"/>
    <w:rsid w:val="00620248"/>
    <w:rsid w:val="00624E2B"/>
    <w:rsid w:val="0062641E"/>
    <w:rsid w:val="006417BE"/>
    <w:rsid w:val="00661345"/>
    <w:rsid w:val="006677B2"/>
    <w:rsid w:val="006A300B"/>
    <w:rsid w:val="006A6774"/>
    <w:rsid w:val="006A7B2B"/>
    <w:rsid w:val="006B12E6"/>
    <w:rsid w:val="006B37D6"/>
    <w:rsid w:val="006B640C"/>
    <w:rsid w:val="006E1577"/>
    <w:rsid w:val="006E55ED"/>
    <w:rsid w:val="006F5FD7"/>
    <w:rsid w:val="007147DE"/>
    <w:rsid w:val="00726864"/>
    <w:rsid w:val="00736662"/>
    <w:rsid w:val="00737247"/>
    <w:rsid w:val="007458CC"/>
    <w:rsid w:val="007569C8"/>
    <w:rsid w:val="00770EEB"/>
    <w:rsid w:val="00781108"/>
    <w:rsid w:val="00783A56"/>
    <w:rsid w:val="00796A31"/>
    <w:rsid w:val="00796F48"/>
    <w:rsid w:val="007C5CA3"/>
    <w:rsid w:val="00820C02"/>
    <w:rsid w:val="00820D85"/>
    <w:rsid w:val="008231B5"/>
    <w:rsid w:val="00836AE4"/>
    <w:rsid w:val="00840323"/>
    <w:rsid w:val="008441B4"/>
    <w:rsid w:val="008568C3"/>
    <w:rsid w:val="0086735C"/>
    <w:rsid w:val="00881628"/>
    <w:rsid w:val="008B7AB7"/>
    <w:rsid w:val="008D7CCD"/>
    <w:rsid w:val="008F2C80"/>
    <w:rsid w:val="00907931"/>
    <w:rsid w:val="009104C1"/>
    <w:rsid w:val="009215AB"/>
    <w:rsid w:val="00971464"/>
    <w:rsid w:val="00972900"/>
    <w:rsid w:val="00984100"/>
    <w:rsid w:val="009A1367"/>
    <w:rsid w:val="009A26A7"/>
    <w:rsid w:val="009B0142"/>
    <w:rsid w:val="009B72ED"/>
    <w:rsid w:val="009B7509"/>
    <w:rsid w:val="009C1671"/>
    <w:rsid w:val="009C7E34"/>
    <w:rsid w:val="009E1054"/>
    <w:rsid w:val="009E4AF1"/>
    <w:rsid w:val="00A0262D"/>
    <w:rsid w:val="00A04C02"/>
    <w:rsid w:val="00A13D6E"/>
    <w:rsid w:val="00A1566A"/>
    <w:rsid w:val="00A4225E"/>
    <w:rsid w:val="00A7673A"/>
    <w:rsid w:val="00AE0F87"/>
    <w:rsid w:val="00B239EA"/>
    <w:rsid w:val="00B25C7C"/>
    <w:rsid w:val="00B36F45"/>
    <w:rsid w:val="00B37980"/>
    <w:rsid w:val="00B96D4C"/>
    <w:rsid w:val="00B9700B"/>
    <w:rsid w:val="00BA58EE"/>
    <w:rsid w:val="00BA665A"/>
    <w:rsid w:val="00BC40BF"/>
    <w:rsid w:val="00BC77C4"/>
    <w:rsid w:val="00BF7C79"/>
    <w:rsid w:val="00C17294"/>
    <w:rsid w:val="00C300A4"/>
    <w:rsid w:val="00C33448"/>
    <w:rsid w:val="00C80B46"/>
    <w:rsid w:val="00CA45D7"/>
    <w:rsid w:val="00CB7409"/>
    <w:rsid w:val="00CD3BD3"/>
    <w:rsid w:val="00CE64C6"/>
    <w:rsid w:val="00CF1241"/>
    <w:rsid w:val="00D0779C"/>
    <w:rsid w:val="00D24CDB"/>
    <w:rsid w:val="00D3058B"/>
    <w:rsid w:val="00D406F0"/>
    <w:rsid w:val="00D463E9"/>
    <w:rsid w:val="00D7508E"/>
    <w:rsid w:val="00D75775"/>
    <w:rsid w:val="00D92003"/>
    <w:rsid w:val="00DA072F"/>
    <w:rsid w:val="00DB0CBE"/>
    <w:rsid w:val="00DB2675"/>
    <w:rsid w:val="00DB6A0F"/>
    <w:rsid w:val="00DC1BB3"/>
    <w:rsid w:val="00DC6EE7"/>
    <w:rsid w:val="00DD027A"/>
    <w:rsid w:val="00DD4A58"/>
    <w:rsid w:val="00DE16CF"/>
    <w:rsid w:val="00E22E3A"/>
    <w:rsid w:val="00E2383C"/>
    <w:rsid w:val="00E27935"/>
    <w:rsid w:val="00E94E1B"/>
    <w:rsid w:val="00EB7F63"/>
    <w:rsid w:val="00EC0528"/>
    <w:rsid w:val="00EC1FF1"/>
    <w:rsid w:val="00F051F9"/>
    <w:rsid w:val="00F40EE6"/>
    <w:rsid w:val="00F43ADE"/>
    <w:rsid w:val="00F668ED"/>
    <w:rsid w:val="00F8434D"/>
    <w:rsid w:val="00F91D75"/>
    <w:rsid w:val="00F940C4"/>
    <w:rsid w:val="00FC4611"/>
    <w:rsid w:val="00FD589C"/>
    <w:rsid w:val="00FE350F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1AD30"/>
  <w15:docId w15:val="{0B2FC38A-91BC-43EC-B6C5-5C0C7587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4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E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4AF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E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ig-number">
    <w:name w:val="big-number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xt-desc">
    <w:name w:val="txt-desc"/>
    <w:basedOn w:val="Normale"/>
    <w:rsid w:val="009C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-center">
    <w:name w:val="text-center"/>
    <w:basedOn w:val="Normale"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23876"/>
    <w:rPr>
      <w:b/>
      <w:bCs/>
    </w:rPr>
  </w:style>
  <w:style w:type="paragraph" w:styleId="NormaleWeb">
    <w:name w:val="Normal (Web)"/>
    <w:basedOn w:val="Normale"/>
    <w:uiPriority w:val="99"/>
    <w:unhideWhenUsed/>
    <w:rsid w:val="0052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D6E"/>
  </w:style>
  <w:style w:type="paragraph" w:styleId="Pidipagina">
    <w:name w:val="footer"/>
    <w:basedOn w:val="Normale"/>
    <w:link w:val="PidipaginaCarattere"/>
    <w:uiPriority w:val="99"/>
    <w:unhideWhenUsed/>
    <w:rsid w:val="00A13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D6E"/>
  </w:style>
  <w:style w:type="character" w:styleId="Collegamentoipertestuale">
    <w:name w:val="Hyperlink"/>
    <w:basedOn w:val="Carpredefinitoparagrafo"/>
    <w:uiPriority w:val="99"/>
    <w:unhideWhenUsed/>
    <w:rsid w:val="00A13D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D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96F48"/>
    <w:rPr>
      <w:color w:val="954F72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10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104C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9104C1"/>
  </w:style>
  <w:style w:type="paragraph" w:styleId="Paragrafoelenco">
    <w:name w:val="List Paragraph"/>
    <w:basedOn w:val="Normale"/>
    <w:uiPriority w:val="34"/>
    <w:qFormat/>
    <w:rsid w:val="00B239E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elementtoproof">
    <w:name w:val="elementtoproof"/>
    <w:basedOn w:val="Normale"/>
    <w:uiPriority w:val="99"/>
    <w:semiHidden/>
    <w:rsid w:val="00DB0CBE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elementtoproof">
    <w:name w:val="x_elementtoproof"/>
    <w:basedOn w:val="Normale"/>
    <w:rsid w:val="00DB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1F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1F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1F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1F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1F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3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5884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706418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7004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958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yperlink" Target="https://www.linkedin.com/company/locker-inpost-itali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post.it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post.it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224920AB2AD94CB454E12CB39CF93C" ma:contentTypeVersion="19" ma:contentTypeDescription="Creare un nuovo documento." ma:contentTypeScope="" ma:versionID="6dd475da03021bf676ea6e2d576189df">
  <xsd:schema xmlns:xsd="http://www.w3.org/2001/XMLSchema" xmlns:xs="http://www.w3.org/2001/XMLSchema" xmlns:p="http://schemas.microsoft.com/office/2006/metadata/properties" xmlns:ns2="37ca8ca2-ce25-4ca4-ad69-cd1fe0695beb" xmlns:ns3="6771a722-8c27-436e-9df8-8c62cca789f6" targetNamespace="http://schemas.microsoft.com/office/2006/metadata/properties" ma:root="true" ma:fieldsID="c339b726a1d0f050b6c83db86c655e02" ns2:_="" ns3:_="">
    <xsd:import namespace="37ca8ca2-ce25-4ca4-ad69-cd1fe0695beb"/>
    <xsd:import namespace="6771a722-8c27-436e-9df8-8c62cca7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a8ca2-ce25-4ca4-ad69-cd1fe069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3427b4a-91f4-4426-a65a-151d712f4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a722-8c27-436e-9df8-8c62cca7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3f0cc3-c1fe-45cd-bb71-52d35c3e8555}" ma:internalName="TaxCatchAll" ma:showField="CatchAllData" ma:web="6771a722-8c27-436e-9df8-8c62cca7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1a722-8c27-436e-9df8-8c62cca789f6" xsi:nil="true"/>
    <lcf76f155ced4ddcb4097134ff3c332f xmlns="37ca8ca2-ce25-4ca4-ad69-cd1fe0695b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0FC83-4A35-4749-AC2D-D4B403D0C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663F0-579A-4BAC-9486-A583C2726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a8ca2-ce25-4ca4-ad69-cd1fe0695beb"/>
    <ds:schemaRef ds:uri="6771a722-8c27-436e-9df8-8c62cca7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2EDA9-5BF6-4ABC-AD6E-FEC87A63F37E}">
  <ds:schemaRefs>
    <ds:schemaRef ds:uri="http://schemas.microsoft.com/office/2006/metadata/properties"/>
    <ds:schemaRef ds:uri="http://schemas.microsoft.com/office/infopath/2007/PartnerControls"/>
    <ds:schemaRef ds:uri="6771a722-8c27-436e-9df8-8c62cca789f6"/>
    <ds:schemaRef ds:uri="37ca8ca2-ce25-4ca4-ad69-cd1fe0695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Carlini</dc:creator>
  <cp:keywords/>
  <dc:description/>
  <cp:lastModifiedBy>Miriam Pagano</cp:lastModifiedBy>
  <cp:revision>5</cp:revision>
  <dcterms:created xsi:type="dcterms:W3CDTF">2024-12-10T08:36:00Z</dcterms:created>
  <dcterms:modified xsi:type="dcterms:W3CDTF">2026-05-27T12:56:00Z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0x0101004B224920AB2AD94CB454E12CB39CF93C</vt:lpwstr>
  </property>
</Properties>
</file>